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73B1E2" w14:textId="77777777" w:rsidR="00B935C9" w:rsidRDefault="00537BD2" w:rsidP="008F2361">
      <w:pPr>
        <w:spacing w:line="360" w:lineRule="auto"/>
        <w:jc w:val="right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="00087FBF"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="00087FBF"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="00087FBF"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="00087FBF"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="008F2361">
        <w:rPr>
          <w:rFonts w:cs="David" w:hint="eastAsia"/>
          <w:b/>
          <w:bCs/>
          <w:sz w:val="24"/>
          <w:szCs w:val="24"/>
          <w:rtl/>
        </w:rPr>
        <w:t>‏</w:t>
      </w:r>
      <w:r w:rsidR="008F2361">
        <w:rPr>
          <w:rFonts w:cs="David"/>
          <w:b/>
          <w:bCs/>
          <w:sz w:val="24"/>
          <w:szCs w:val="24"/>
          <w:rtl/>
        </w:rPr>
        <w:t>20 אוגוסט 2018</w:t>
      </w:r>
    </w:p>
    <w:p w14:paraId="5373B1E3" w14:textId="77777777" w:rsidR="008F2361" w:rsidRDefault="008F2361" w:rsidP="008F2361">
      <w:pPr>
        <w:spacing w:line="360" w:lineRule="auto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eastAsia"/>
          <w:b/>
          <w:bCs/>
          <w:sz w:val="24"/>
          <w:szCs w:val="24"/>
          <w:rtl/>
        </w:rPr>
        <w:t>‏ט</w:t>
      </w:r>
      <w:r>
        <w:rPr>
          <w:rFonts w:cs="David"/>
          <w:b/>
          <w:bCs/>
          <w:sz w:val="24"/>
          <w:szCs w:val="24"/>
          <w:rtl/>
        </w:rPr>
        <w:t>' אלול תשע"ח</w:t>
      </w:r>
    </w:p>
    <w:p w14:paraId="5373B1E4" w14:textId="77777777" w:rsidR="007543C7" w:rsidRPr="00DA785F" w:rsidRDefault="007543C7" w:rsidP="007543C7">
      <w:pPr>
        <w:jc w:val="right"/>
        <w:rPr>
          <w:rFonts w:cs="David"/>
          <w:b/>
          <w:bCs/>
          <w:sz w:val="24"/>
          <w:szCs w:val="24"/>
          <w:rtl/>
        </w:rPr>
      </w:pPr>
    </w:p>
    <w:p w14:paraId="5373B1E5" w14:textId="77777777" w:rsidR="00AF1EAF" w:rsidRDefault="00AF1EAF" w:rsidP="00C74540">
      <w:pPr>
        <w:rPr>
          <w:rFonts w:cs="David"/>
          <w:b/>
          <w:bCs/>
          <w:sz w:val="24"/>
          <w:szCs w:val="24"/>
          <w:rtl/>
        </w:rPr>
      </w:pPr>
    </w:p>
    <w:p w14:paraId="5373B1E6" w14:textId="77777777" w:rsidR="008A4B8F" w:rsidRPr="00DA785F" w:rsidRDefault="008A4B8F" w:rsidP="00C74540">
      <w:pPr>
        <w:rPr>
          <w:rFonts w:cs="David"/>
          <w:b/>
          <w:bCs/>
          <w:sz w:val="24"/>
          <w:szCs w:val="24"/>
          <w:rtl/>
        </w:rPr>
      </w:pPr>
    </w:p>
    <w:p w14:paraId="5373B1E7" w14:textId="77777777" w:rsidR="00844904" w:rsidRPr="006D6919" w:rsidRDefault="006D6919" w:rsidP="00C74540">
      <w:pPr>
        <w:rPr>
          <w:rFonts w:cs="David"/>
          <w:b/>
          <w:bCs/>
          <w:sz w:val="24"/>
          <w:szCs w:val="24"/>
          <w:u w:val="single"/>
          <w:rtl/>
        </w:rPr>
      </w:pPr>
      <w:r w:rsidRPr="006D6919">
        <w:rPr>
          <w:rFonts w:cs="David" w:hint="cs"/>
          <w:b/>
          <w:bCs/>
          <w:sz w:val="24"/>
          <w:szCs w:val="24"/>
          <w:u w:val="single"/>
          <w:rtl/>
        </w:rPr>
        <w:t xml:space="preserve">אל: </w:t>
      </w:r>
      <w:r w:rsidR="009E03AF">
        <w:rPr>
          <w:rFonts w:cs="David" w:hint="cs"/>
          <w:b/>
          <w:bCs/>
          <w:sz w:val="24"/>
          <w:szCs w:val="24"/>
          <w:u w:val="single"/>
          <w:rtl/>
        </w:rPr>
        <w:t xml:space="preserve"> חברי </w:t>
      </w:r>
      <w:r w:rsidRPr="006D6919">
        <w:rPr>
          <w:rFonts w:cs="David" w:hint="cs"/>
          <w:b/>
          <w:bCs/>
          <w:sz w:val="24"/>
          <w:szCs w:val="24"/>
          <w:u w:val="single"/>
          <w:rtl/>
        </w:rPr>
        <w:t>ועדת מכרזים</w:t>
      </w:r>
    </w:p>
    <w:p w14:paraId="5373B1E8" w14:textId="77777777" w:rsidR="0046322D" w:rsidRPr="00DA785F" w:rsidRDefault="0046322D" w:rsidP="00B01105">
      <w:pPr>
        <w:rPr>
          <w:rFonts w:cs="David"/>
          <w:b/>
          <w:bCs/>
          <w:sz w:val="24"/>
          <w:szCs w:val="24"/>
          <w:u w:val="single"/>
          <w:rtl/>
        </w:rPr>
      </w:pPr>
    </w:p>
    <w:p w14:paraId="5373B1E9" w14:textId="77777777" w:rsidR="003D0781" w:rsidRPr="00DA785F" w:rsidRDefault="003D0781" w:rsidP="003D0781">
      <w:pPr>
        <w:rPr>
          <w:rFonts w:cs="David"/>
          <w:b/>
          <w:bCs/>
          <w:sz w:val="24"/>
          <w:szCs w:val="24"/>
          <w:rtl/>
        </w:rPr>
      </w:pPr>
    </w:p>
    <w:p w14:paraId="5373B1EA" w14:textId="77777777" w:rsidR="00C74540" w:rsidRPr="00DA785F" w:rsidRDefault="00C74540" w:rsidP="003D0781">
      <w:pPr>
        <w:rPr>
          <w:rFonts w:cs="David"/>
          <w:sz w:val="24"/>
          <w:szCs w:val="24"/>
          <w:rtl/>
        </w:rPr>
      </w:pPr>
    </w:p>
    <w:p w14:paraId="5373B1EB" w14:textId="77777777" w:rsidR="00BE4BDE" w:rsidRDefault="00BE4BDE" w:rsidP="009E03AF">
      <w:pPr>
        <w:ind w:left="709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DA785F">
        <w:rPr>
          <w:rFonts w:cs="David" w:hint="cs"/>
          <w:sz w:val="24"/>
          <w:szCs w:val="24"/>
          <w:rtl/>
        </w:rPr>
        <w:t>הנדון :</w:t>
      </w:r>
      <w:r w:rsidRPr="00DA785F">
        <w:rPr>
          <w:rFonts w:cs="David" w:hint="cs"/>
          <w:sz w:val="24"/>
          <w:szCs w:val="24"/>
          <w:u w:val="single"/>
          <w:rtl/>
        </w:rPr>
        <w:t xml:space="preserve"> </w:t>
      </w:r>
      <w:r w:rsidR="007543C7">
        <w:rPr>
          <w:rFonts w:cs="David" w:hint="cs"/>
          <w:b/>
          <w:bCs/>
          <w:sz w:val="24"/>
          <w:szCs w:val="24"/>
          <w:u w:val="single"/>
          <w:rtl/>
        </w:rPr>
        <w:t xml:space="preserve">שינוי ייעוד 2018 </w:t>
      </w:r>
      <w:r w:rsidR="007543C7">
        <w:rPr>
          <w:rFonts w:cs="David"/>
          <w:b/>
          <w:bCs/>
          <w:sz w:val="24"/>
          <w:szCs w:val="24"/>
          <w:u w:val="single"/>
          <w:rtl/>
        </w:rPr>
        <w:t>–</w:t>
      </w:r>
      <w:r w:rsidR="007543C7">
        <w:rPr>
          <w:rFonts w:cs="David" w:hint="cs"/>
          <w:b/>
          <w:bCs/>
          <w:sz w:val="24"/>
          <w:szCs w:val="24"/>
          <w:u w:val="single"/>
          <w:rtl/>
        </w:rPr>
        <w:t xml:space="preserve"> אופק ישראלי</w:t>
      </w:r>
    </w:p>
    <w:p w14:paraId="5373B1EC" w14:textId="77777777" w:rsidR="007543C7" w:rsidRDefault="007543C7" w:rsidP="007543C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14:paraId="5373B1ED" w14:textId="77777777" w:rsidR="007543C7" w:rsidRPr="007543C7" w:rsidRDefault="007543C7" w:rsidP="007543C7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373B1EE" w14:textId="77777777" w:rsidR="0053079B" w:rsidRDefault="002B389A" w:rsidP="002B389A">
      <w:pPr>
        <w:pStyle w:val="ad"/>
        <w:numPr>
          <w:ilvl w:val="0"/>
          <w:numId w:val="1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תוכנית העבודה </w:t>
      </w:r>
      <w:r w:rsidR="007543C7" w:rsidRPr="007543C7">
        <w:rPr>
          <w:rFonts w:ascii="David" w:hAnsi="David" w:cs="David"/>
          <w:rtl/>
        </w:rPr>
        <w:t xml:space="preserve"> של אופק ישראלי גובשה במהלך דצמבר 18. </w:t>
      </w:r>
      <w:r w:rsidR="007543C7" w:rsidRPr="007543C7">
        <w:rPr>
          <w:rFonts w:ascii="David" w:hAnsi="David" w:cs="David" w:hint="cs"/>
          <w:rtl/>
        </w:rPr>
        <w:t>מכיוו</w:t>
      </w:r>
      <w:r w:rsidR="007543C7" w:rsidRPr="007543C7">
        <w:rPr>
          <w:rFonts w:ascii="David" w:hAnsi="David" w:cs="David" w:hint="eastAsia"/>
          <w:rtl/>
        </w:rPr>
        <w:t>ן</w:t>
      </w:r>
      <w:r w:rsidR="007543C7" w:rsidRPr="007543C7">
        <w:rPr>
          <w:rFonts w:ascii="David" w:hAnsi="David" w:cs="David"/>
          <w:rtl/>
        </w:rPr>
        <w:t xml:space="preserve"> שמדובר בתוכנית מורכבת ורחבה אשר לה שותפים מספר גורמים</w:t>
      </w:r>
      <w:r w:rsidR="0053079B">
        <w:rPr>
          <w:rFonts w:ascii="David" w:hAnsi="David" w:cs="David" w:hint="cs"/>
          <w:rtl/>
        </w:rPr>
        <w:t xml:space="preserve"> </w:t>
      </w:r>
      <w:r w:rsidR="005029E8">
        <w:rPr>
          <w:rFonts w:ascii="David" w:hAnsi="David" w:cs="David" w:hint="cs"/>
          <w:rtl/>
        </w:rPr>
        <w:t>מתחיי</w:t>
      </w:r>
      <w:r w:rsidR="005029E8">
        <w:rPr>
          <w:rFonts w:ascii="David" w:hAnsi="David" w:cs="David" w:hint="eastAsia"/>
          <w:rtl/>
        </w:rPr>
        <w:t>ב</w:t>
      </w:r>
      <w:r w:rsidR="0053079B">
        <w:rPr>
          <w:rFonts w:ascii="David" w:hAnsi="David" w:cs="David" w:hint="cs"/>
          <w:rtl/>
        </w:rPr>
        <w:t xml:space="preserve"> תהליך של הערכת מצב , הפקת לקחים </w:t>
      </w:r>
      <w:r w:rsidR="005029E8">
        <w:rPr>
          <w:rFonts w:ascii="David" w:hAnsi="David" w:cs="David" w:hint="cs"/>
          <w:rtl/>
        </w:rPr>
        <w:t>ועדכון</w:t>
      </w:r>
      <w:r w:rsidR="009B17E1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סדרי העדיפויות לביצוע התוכניות.</w:t>
      </w:r>
    </w:p>
    <w:p w14:paraId="5373B1EF" w14:textId="77777777" w:rsidR="007543C7" w:rsidRPr="007543C7" w:rsidRDefault="0053079B" w:rsidP="00092239">
      <w:pPr>
        <w:pStyle w:val="ad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לשם כך </w:t>
      </w:r>
      <w:r w:rsidR="007543C7" w:rsidRPr="007543C7">
        <w:rPr>
          <w:rFonts w:ascii="David" w:hAnsi="David" w:cs="David"/>
          <w:rtl/>
        </w:rPr>
        <w:t xml:space="preserve"> קיים מנכ"ל המשרד יומיים של </w:t>
      </w:r>
      <w:r w:rsidR="00092239">
        <w:rPr>
          <w:rFonts w:ascii="David" w:hAnsi="David" w:cs="David" w:hint="cs"/>
          <w:rtl/>
        </w:rPr>
        <w:t>דיוני סטטוס</w:t>
      </w:r>
      <w:r w:rsidR="007543C7" w:rsidRPr="007543C7">
        <w:rPr>
          <w:rFonts w:ascii="David" w:hAnsi="David" w:cs="David"/>
          <w:rtl/>
        </w:rPr>
        <w:t xml:space="preserve"> במהלך מאי</w:t>
      </w:r>
      <w:r w:rsidR="005029E8">
        <w:rPr>
          <w:rFonts w:ascii="David" w:hAnsi="David" w:cs="David" w:hint="cs"/>
          <w:rtl/>
        </w:rPr>
        <w:t xml:space="preserve"> בהשתתפות אופק ישראלי והמוסדות הלאומיים .</w:t>
      </w:r>
    </w:p>
    <w:p w14:paraId="5373B1F0" w14:textId="77777777" w:rsidR="006D6919" w:rsidRDefault="007543C7" w:rsidP="006922EB">
      <w:pPr>
        <w:ind w:left="709" w:firstLine="349"/>
        <w:rPr>
          <w:rFonts w:ascii="David" w:hAnsi="David" w:cs="David"/>
          <w:rtl/>
        </w:rPr>
      </w:pPr>
      <w:r w:rsidRPr="007543C7">
        <w:rPr>
          <w:rFonts w:ascii="David" w:hAnsi="David" w:cs="David"/>
          <w:rtl/>
        </w:rPr>
        <w:t xml:space="preserve"> מטרת הימים הללו הייתה בחינת עדכניות ורלבנטיות התוכניות </w:t>
      </w:r>
      <w:r w:rsidR="004D7D51">
        <w:rPr>
          <w:rFonts w:ascii="David" w:hAnsi="David" w:cs="David" w:hint="cs"/>
          <w:rtl/>
        </w:rPr>
        <w:t>והתייעלו</w:t>
      </w:r>
      <w:r w:rsidR="004D7D51">
        <w:rPr>
          <w:rFonts w:ascii="David" w:hAnsi="David" w:cs="David" w:hint="eastAsia"/>
          <w:rtl/>
        </w:rPr>
        <w:t>ת</w:t>
      </w:r>
      <w:r w:rsidR="004D7D51">
        <w:rPr>
          <w:rFonts w:ascii="David" w:hAnsi="David" w:cs="David" w:hint="cs"/>
          <w:rtl/>
        </w:rPr>
        <w:t xml:space="preserve"> </w:t>
      </w:r>
      <w:r w:rsidRPr="007543C7">
        <w:rPr>
          <w:rFonts w:ascii="David" w:hAnsi="David" w:cs="David"/>
          <w:rtl/>
        </w:rPr>
        <w:t xml:space="preserve"> במידת הצורך</w:t>
      </w:r>
      <w:r w:rsidR="004D7D51">
        <w:rPr>
          <w:rFonts w:ascii="David" w:hAnsi="David" w:cs="David" w:hint="cs"/>
          <w:rtl/>
        </w:rPr>
        <w:t xml:space="preserve"> לתוכניות    שנדרשות יותר.</w:t>
      </w:r>
    </w:p>
    <w:p w14:paraId="5373B1F1" w14:textId="77777777" w:rsidR="002376AE" w:rsidRPr="007543C7" w:rsidRDefault="002376AE" w:rsidP="006922EB">
      <w:pPr>
        <w:ind w:left="709" w:firstLine="349"/>
        <w:rPr>
          <w:rFonts w:ascii="David" w:hAnsi="David" w:cs="David"/>
          <w:rtl/>
        </w:rPr>
      </w:pPr>
    </w:p>
    <w:p w14:paraId="5373B1F2" w14:textId="77777777" w:rsidR="0053079B" w:rsidRDefault="004D7D51" w:rsidP="006922EB">
      <w:pPr>
        <w:pStyle w:val="ad"/>
        <w:numPr>
          <w:ilvl w:val="0"/>
          <w:numId w:val="1"/>
        </w:numPr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בתוכנית העדכנית  ישנם </w:t>
      </w:r>
      <w:r w:rsidR="007543C7" w:rsidRPr="007543C7">
        <w:rPr>
          <w:rFonts w:ascii="David" w:hAnsi="David" w:cs="David"/>
          <w:rtl/>
        </w:rPr>
        <w:t xml:space="preserve"> מספר שינויים מרכזיים: </w:t>
      </w:r>
    </w:p>
    <w:p w14:paraId="5373B1F3" w14:textId="77777777" w:rsidR="004D7D51" w:rsidRDefault="004D7D51" w:rsidP="004D7D51">
      <w:pPr>
        <w:pStyle w:val="ad"/>
        <w:contextualSpacing w:val="0"/>
        <w:rPr>
          <w:rFonts w:ascii="David" w:hAnsi="David" w:cs="David"/>
        </w:rPr>
      </w:pPr>
    </w:p>
    <w:p w14:paraId="5373B1F4" w14:textId="77777777" w:rsidR="0053079B" w:rsidRDefault="007543C7" w:rsidP="000C4956">
      <w:pPr>
        <w:pStyle w:val="ad"/>
        <w:numPr>
          <w:ilvl w:val="0"/>
          <w:numId w:val="3"/>
        </w:numPr>
        <w:contextualSpacing w:val="0"/>
        <w:rPr>
          <w:rFonts w:ascii="David" w:hAnsi="David" w:cs="David"/>
        </w:rPr>
      </w:pPr>
      <w:r w:rsidRPr="004D7D51">
        <w:rPr>
          <w:rFonts w:ascii="David" w:hAnsi="David" w:cs="David"/>
          <w:b/>
          <w:bCs/>
          <w:rtl/>
        </w:rPr>
        <w:t>הגברת שעות העברית הניתנות באולפן</w:t>
      </w:r>
      <w:r w:rsidR="0053079B">
        <w:rPr>
          <w:rFonts w:ascii="David" w:hAnsi="David" w:cs="David" w:hint="cs"/>
          <w:rtl/>
        </w:rPr>
        <w:t>- נושא הקניית השפה הינו חלק מרכזי בתהליך הקליטה.</w:t>
      </w:r>
    </w:p>
    <w:p w14:paraId="5373B1F5" w14:textId="77777777" w:rsidR="00350A1A" w:rsidRDefault="00350A1A" w:rsidP="005029E8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התוכנית כללה מרכזי הכנה לעלייה ( אולפנים) ש</w:t>
      </w:r>
      <w:r w:rsidR="005029E8">
        <w:rPr>
          <w:rFonts w:ascii="David" w:hAnsi="David" w:cs="David" w:hint="cs"/>
          <w:rtl/>
        </w:rPr>
        <w:t>מטרתם הוגדרה</w:t>
      </w:r>
      <w:r>
        <w:rPr>
          <w:rFonts w:ascii="David" w:hAnsi="David" w:cs="David" w:hint="cs"/>
          <w:rtl/>
        </w:rPr>
        <w:t xml:space="preserve"> </w:t>
      </w:r>
      <w:r w:rsidR="005029E8">
        <w:rPr>
          <w:rFonts w:ascii="David" w:hAnsi="David" w:cs="David" w:hint="cs"/>
          <w:rtl/>
        </w:rPr>
        <w:t>כ</w:t>
      </w:r>
      <w:r>
        <w:rPr>
          <w:rFonts w:ascii="David" w:hAnsi="David" w:cs="David" w:hint="cs"/>
          <w:rtl/>
        </w:rPr>
        <w:t>חשיפה וקירוב ל</w:t>
      </w:r>
      <w:r w:rsidR="005029E8">
        <w:rPr>
          <w:rFonts w:ascii="David" w:hAnsi="David" w:cs="David" w:hint="cs"/>
          <w:rtl/>
        </w:rPr>
        <w:t>ר</w:t>
      </w:r>
      <w:r>
        <w:rPr>
          <w:rFonts w:ascii="David" w:hAnsi="David" w:cs="David" w:hint="cs"/>
          <w:rtl/>
        </w:rPr>
        <w:t xml:space="preserve">עיון </w:t>
      </w:r>
      <w:r w:rsidR="005029E8">
        <w:rPr>
          <w:rFonts w:ascii="David" w:hAnsi="David" w:cs="David" w:hint="cs"/>
          <w:rtl/>
        </w:rPr>
        <w:t>העליי</w:t>
      </w:r>
      <w:r w:rsidR="005029E8">
        <w:rPr>
          <w:rFonts w:ascii="David" w:hAnsi="David" w:cs="David" w:hint="eastAsia"/>
          <w:rtl/>
        </w:rPr>
        <w:t>ה</w:t>
      </w:r>
      <w:r>
        <w:rPr>
          <w:rFonts w:ascii="David" w:hAnsi="David" w:cs="David" w:hint="cs"/>
          <w:rtl/>
        </w:rPr>
        <w:t>. היקף השעות עמד על 60 שעות .</w:t>
      </w:r>
    </w:p>
    <w:p w14:paraId="5373B1F6" w14:textId="77777777" w:rsidR="00350A1A" w:rsidRDefault="00350A1A" w:rsidP="0053079B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כן התקיימו אולפנים אינטנסיביים יותר בהיקף של כ185 שעות עבור מי שכבר קיבל החלטה לעלות.</w:t>
      </w:r>
    </w:p>
    <w:p w14:paraId="5373B1F7" w14:textId="77777777" w:rsidR="005029E8" w:rsidRDefault="00350A1A" w:rsidP="002B389A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על פי תפיסת המשרד שהתגבשה בשנה האחרונה ,יש צורך באולפני עברית שיאפשרו רמת עברית גבוהה </w:t>
      </w:r>
      <w:r w:rsidR="002B389A">
        <w:rPr>
          <w:rFonts w:ascii="David" w:hAnsi="David" w:cs="David" w:hint="cs"/>
          <w:rtl/>
        </w:rPr>
        <w:t xml:space="preserve">אשר תוביל </w:t>
      </w:r>
      <w:r>
        <w:rPr>
          <w:rFonts w:ascii="David" w:hAnsi="David" w:cs="David" w:hint="cs"/>
          <w:rtl/>
        </w:rPr>
        <w:t>קיצור תהליך הקליטה.</w:t>
      </w:r>
      <w:r w:rsidR="007543C7" w:rsidRPr="007543C7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תפיסה זו  </w:t>
      </w:r>
      <w:r w:rsidR="001A4371">
        <w:rPr>
          <w:rFonts w:ascii="David" w:hAnsi="David" w:cs="David" w:hint="cs"/>
          <w:rtl/>
        </w:rPr>
        <w:t>תכליתה למקסם תהליכים שניתן לקיימם בארץ המוצא ו</w:t>
      </w:r>
      <w:r>
        <w:rPr>
          <w:rFonts w:ascii="David" w:hAnsi="David" w:cs="David" w:hint="cs"/>
          <w:rtl/>
        </w:rPr>
        <w:t xml:space="preserve">הינה חלק מתהליך שלם שנקרא רצף טיפול לעולה </w:t>
      </w:r>
      <w:r w:rsidR="001A4371">
        <w:rPr>
          <w:rFonts w:ascii="David" w:hAnsi="David" w:cs="David" w:hint="cs"/>
          <w:rtl/>
        </w:rPr>
        <w:t xml:space="preserve">. </w:t>
      </w:r>
    </w:p>
    <w:p w14:paraId="5373B1F8" w14:textId="77777777" w:rsidR="0053079B" w:rsidRDefault="001A4371" w:rsidP="005029E8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  <w:r w:rsidR="005029E8">
        <w:rPr>
          <w:rFonts w:ascii="David" w:hAnsi="David" w:cs="David" w:hint="cs"/>
          <w:rtl/>
        </w:rPr>
        <w:t>(</w:t>
      </w:r>
      <w:r>
        <w:rPr>
          <w:rFonts w:ascii="David" w:hAnsi="David" w:cs="David" w:hint="cs"/>
          <w:rtl/>
        </w:rPr>
        <w:t xml:space="preserve">כך למשל </w:t>
      </w:r>
      <w:r w:rsidR="005029E8">
        <w:rPr>
          <w:rFonts w:ascii="David" w:hAnsi="David" w:cs="David" w:hint="cs"/>
          <w:rtl/>
        </w:rPr>
        <w:t>החל מיולי שנה זו כבר החל המשרד לשבץ יועצי קליטה שבועיים טרם העליי</w:t>
      </w:r>
      <w:r w:rsidR="005029E8">
        <w:rPr>
          <w:rFonts w:ascii="David" w:hAnsi="David" w:cs="David" w:hint="eastAsia"/>
          <w:rtl/>
        </w:rPr>
        <w:t>ה</w:t>
      </w:r>
      <w:r w:rsidR="005029E8">
        <w:rPr>
          <w:rFonts w:ascii="David" w:hAnsi="David" w:cs="David" w:hint="cs"/>
          <w:rtl/>
        </w:rPr>
        <w:t xml:space="preserve"> פיילוט שמתקיים בבלרוס ואנגליה).</w:t>
      </w:r>
    </w:p>
    <w:p w14:paraId="5373B1F9" w14:textId="77777777" w:rsidR="002B389A" w:rsidRDefault="002B389A" w:rsidP="005029E8">
      <w:pPr>
        <w:pStyle w:val="ad"/>
        <w:ind w:left="1080"/>
        <w:contextualSpacing w:val="0"/>
        <w:rPr>
          <w:rFonts w:ascii="David" w:hAnsi="David" w:cs="David"/>
          <w:rtl/>
        </w:rPr>
      </w:pPr>
    </w:p>
    <w:p w14:paraId="5373B1FA" w14:textId="77777777" w:rsidR="00092239" w:rsidRDefault="00092239" w:rsidP="002B389A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החברה התבקשה ליצור אולפן ארוך יותר</w:t>
      </w:r>
      <w:r w:rsidR="002B389A">
        <w:rPr>
          <w:rFonts w:ascii="David" w:hAnsi="David" w:cs="David" w:hint="cs"/>
          <w:rtl/>
        </w:rPr>
        <w:t xml:space="preserve"> של </w:t>
      </w:r>
      <w:r>
        <w:rPr>
          <w:rFonts w:ascii="David" w:hAnsi="David" w:cs="David" w:hint="cs"/>
          <w:rtl/>
        </w:rPr>
        <w:t>120 שעות ו300 שעות.</w:t>
      </w:r>
      <w:r w:rsidR="000C4956">
        <w:rPr>
          <w:rFonts w:ascii="David" w:hAnsi="David" w:cs="David" w:hint="cs"/>
          <w:rtl/>
        </w:rPr>
        <w:t xml:space="preserve"> להלן הפריסה:</w:t>
      </w:r>
    </w:p>
    <w:p w14:paraId="5373B1FB" w14:textId="77777777" w:rsidR="000C4956" w:rsidRDefault="000C4956" w:rsidP="005029E8">
      <w:pPr>
        <w:pStyle w:val="ad"/>
        <w:ind w:left="1080"/>
        <w:contextualSpacing w:val="0"/>
        <w:rPr>
          <w:rFonts w:ascii="David" w:hAnsi="David" w:cs="David"/>
          <w:rtl/>
        </w:rPr>
      </w:pPr>
    </w:p>
    <w:p w14:paraId="5373B1FC" w14:textId="77777777" w:rsidR="006922EB" w:rsidRDefault="000C4956" w:rsidP="000C4956">
      <w:pPr>
        <w:pStyle w:val="ad"/>
        <w:ind w:left="1080"/>
        <w:contextualSpacing w:val="0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rtl/>
        </w:rPr>
        <w:t xml:space="preserve"> </w:t>
      </w:r>
      <w:r w:rsidRPr="000C4956">
        <w:rPr>
          <w:rFonts w:ascii="David" w:hAnsi="David" w:cs="David" w:hint="cs"/>
          <w:u w:val="single"/>
          <w:rtl/>
        </w:rPr>
        <w:t>אולפני 300</w:t>
      </w:r>
      <w:r w:rsidR="00D26BD9">
        <w:rPr>
          <w:rFonts w:ascii="David" w:hAnsi="David" w:cs="David" w:hint="cs"/>
          <w:u w:val="single"/>
          <w:rtl/>
        </w:rPr>
        <w:t xml:space="preserve"> </w:t>
      </w:r>
      <w:r>
        <w:rPr>
          <w:rFonts w:ascii="David" w:hAnsi="David" w:cs="David" w:hint="cs"/>
          <w:u w:val="single"/>
          <w:rtl/>
        </w:rPr>
        <w:t>שעות</w:t>
      </w:r>
      <w:r w:rsidR="006922EB">
        <w:rPr>
          <w:rFonts w:ascii="David" w:hAnsi="David" w:cs="David" w:hint="cs"/>
          <w:u w:val="single"/>
          <w:rtl/>
        </w:rPr>
        <w:t>:</w:t>
      </w:r>
    </w:p>
    <w:p w14:paraId="5373B1FD" w14:textId="77777777" w:rsidR="009B17E1" w:rsidRDefault="009B17E1" w:rsidP="000C4956">
      <w:pPr>
        <w:pStyle w:val="ad"/>
        <w:ind w:left="1080"/>
        <w:contextualSpacing w:val="0"/>
        <w:rPr>
          <w:rFonts w:ascii="David" w:hAnsi="David" w:cs="David"/>
          <w:u w:val="single"/>
          <w:rtl/>
        </w:rPr>
      </w:pPr>
    </w:p>
    <w:p w14:paraId="5373B1FE" w14:textId="77777777" w:rsidR="006922EB" w:rsidRPr="002376AE" w:rsidRDefault="006922EB" w:rsidP="002376AE">
      <w:pPr>
        <w:pStyle w:val="ad"/>
        <w:numPr>
          <w:ilvl w:val="0"/>
          <w:numId w:val="7"/>
        </w:numPr>
        <w:rPr>
          <w:rFonts w:ascii="David" w:hAnsi="David" w:cs="David"/>
          <w:rtl/>
        </w:rPr>
      </w:pPr>
      <w:r w:rsidRPr="002376AE">
        <w:rPr>
          <w:rFonts w:ascii="David" w:hAnsi="David" w:cs="David" w:hint="cs"/>
          <w:rtl/>
        </w:rPr>
        <w:t>חמ"ע- תוספת  6 אולפנים לתוכנית הקיימת של אולפנים רגילים (24) ואולפנים אינטנסיביים</w:t>
      </w:r>
    </w:p>
    <w:p w14:paraId="5373B1FF" w14:textId="77777777" w:rsidR="000C4956" w:rsidRPr="006922EB" w:rsidRDefault="006922EB" w:rsidP="006922EB">
      <w:pPr>
        <w:ind w:left="1080"/>
        <w:rPr>
          <w:rFonts w:ascii="David" w:hAnsi="David" w:cs="David"/>
          <w:rtl/>
        </w:rPr>
      </w:pPr>
      <w:r w:rsidRPr="006922EB">
        <w:rPr>
          <w:rFonts w:ascii="David" w:hAnsi="David" w:cs="David" w:hint="cs"/>
          <w:rtl/>
        </w:rPr>
        <w:t xml:space="preserve"> ( אושר 90 ירד ל72)</w:t>
      </w:r>
      <w:r w:rsidR="000C4956" w:rsidRPr="006922EB">
        <w:rPr>
          <w:rFonts w:ascii="David" w:hAnsi="David" w:cs="David" w:hint="cs"/>
          <w:rtl/>
        </w:rPr>
        <w:t>:</w:t>
      </w:r>
    </w:p>
    <w:p w14:paraId="5373B200" w14:textId="77777777" w:rsidR="006922EB" w:rsidRDefault="006922EB" w:rsidP="006922EB">
      <w:pPr>
        <w:ind w:left="992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מתוכנן בשלב זה בערים -</w:t>
      </w:r>
      <w:r w:rsidR="000C4956" w:rsidRPr="00DE7943">
        <w:rPr>
          <w:rFonts w:ascii="David" w:hAnsi="David" w:cs="David" w:hint="cs"/>
          <w:rtl/>
        </w:rPr>
        <w:t>מוסקבה</w:t>
      </w:r>
      <w:r w:rsidR="00DE7943">
        <w:rPr>
          <w:rFonts w:ascii="David" w:hAnsi="David" w:cs="David" w:hint="cs"/>
          <w:rtl/>
        </w:rPr>
        <w:t xml:space="preserve">, </w:t>
      </w:r>
      <w:r w:rsidR="000C4956" w:rsidRPr="000C4956">
        <w:rPr>
          <w:rFonts w:ascii="David" w:hAnsi="David" w:cs="David" w:hint="cs"/>
          <w:rtl/>
        </w:rPr>
        <w:t>סנט פטרבורג</w:t>
      </w:r>
      <w:r w:rsidR="00DE7943">
        <w:rPr>
          <w:rFonts w:ascii="David" w:hAnsi="David" w:cs="David" w:hint="cs"/>
          <w:rtl/>
        </w:rPr>
        <w:t xml:space="preserve">, </w:t>
      </w:r>
      <w:r w:rsidR="000C4956" w:rsidRPr="000C4956">
        <w:rPr>
          <w:rFonts w:ascii="David" w:hAnsi="David" w:cs="David" w:hint="cs"/>
          <w:rtl/>
        </w:rPr>
        <w:t>קייב</w:t>
      </w:r>
      <w:r w:rsidR="00DE7943">
        <w:rPr>
          <w:rFonts w:ascii="David" w:hAnsi="David" w:cs="David" w:hint="cs"/>
          <w:rtl/>
        </w:rPr>
        <w:t xml:space="preserve">, </w:t>
      </w:r>
      <w:r w:rsidR="000C4956" w:rsidRPr="000C4956">
        <w:rPr>
          <w:rFonts w:ascii="David" w:hAnsi="David" w:cs="David" w:hint="cs"/>
          <w:rtl/>
        </w:rPr>
        <w:t>מינסק</w:t>
      </w:r>
      <w:r w:rsidR="00DE7943">
        <w:rPr>
          <w:rFonts w:ascii="David" w:hAnsi="David" w:cs="David" w:hint="cs"/>
          <w:rtl/>
        </w:rPr>
        <w:t>,</w:t>
      </w:r>
      <w:r w:rsidR="009B17E1">
        <w:rPr>
          <w:rFonts w:ascii="David" w:hAnsi="David" w:cs="David" w:hint="cs"/>
          <w:rtl/>
        </w:rPr>
        <w:t xml:space="preserve"> </w:t>
      </w:r>
      <w:r w:rsidR="000C4956" w:rsidRPr="000C4956">
        <w:rPr>
          <w:rFonts w:ascii="David" w:hAnsi="David" w:cs="David" w:hint="cs"/>
          <w:rtl/>
        </w:rPr>
        <w:t>דנייפרו</w:t>
      </w:r>
      <w:r w:rsidR="009B17E1">
        <w:rPr>
          <w:rFonts w:ascii="David" w:hAnsi="David" w:cs="David" w:hint="cs"/>
          <w:rtl/>
        </w:rPr>
        <w:t>, אודסה.</w:t>
      </w:r>
    </w:p>
    <w:p w14:paraId="5373B201" w14:textId="77777777" w:rsidR="000C4956" w:rsidRPr="002376AE" w:rsidRDefault="006922EB" w:rsidP="002376AE">
      <w:pPr>
        <w:pStyle w:val="ad"/>
        <w:numPr>
          <w:ilvl w:val="0"/>
          <w:numId w:val="7"/>
        </w:numPr>
        <w:rPr>
          <w:rFonts w:ascii="David" w:hAnsi="David" w:cs="David"/>
          <w:rtl/>
        </w:rPr>
      </w:pPr>
      <w:r w:rsidRPr="002376AE">
        <w:rPr>
          <w:rFonts w:ascii="David" w:hAnsi="David" w:cs="David" w:hint="cs"/>
          <w:rtl/>
        </w:rPr>
        <w:t>צרפת- מתוך  125 אולפני 60 שעות שאושרו יתקיימו 120 אולפנים כאשר אחד מתוכם בהיקף של 300 שעות ועוד 6 בהיקף של 120 שעות.</w:t>
      </w:r>
    </w:p>
    <w:p w14:paraId="5373B202" w14:textId="77777777" w:rsidR="006922EB" w:rsidRPr="006922EB" w:rsidRDefault="006922EB" w:rsidP="006922EB">
      <w:pPr>
        <w:ind w:left="992" w:hanging="992"/>
        <w:rPr>
          <w:rFonts w:ascii="David" w:hAnsi="David" w:cs="David"/>
        </w:rPr>
      </w:pPr>
    </w:p>
    <w:p w14:paraId="5373B203" w14:textId="77777777" w:rsidR="000C4956" w:rsidRPr="00DE7943" w:rsidRDefault="000C4956" w:rsidP="000C4956">
      <w:pPr>
        <w:pStyle w:val="ad"/>
        <w:ind w:left="1080"/>
        <w:rPr>
          <w:rFonts w:ascii="David" w:hAnsi="David" w:cs="David"/>
          <w:u w:val="single"/>
          <w:rtl/>
        </w:rPr>
      </w:pPr>
      <w:r w:rsidRPr="000C4956">
        <w:rPr>
          <w:rFonts w:ascii="David" w:hAnsi="David" w:cs="David" w:hint="cs"/>
          <w:rtl/>
        </w:rPr>
        <w:t xml:space="preserve"> </w:t>
      </w:r>
      <w:r w:rsidRPr="00DE7943">
        <w:rPr>
          <w:rFonts w:ascii="David" w:hAnsi="David" w:cs="David" w:hint="cs"/>
          <w:u w:val="single"/>
          <w:rtl/>
        </w:rPr>
        <w:t>אולפני 120 שעות :</w:t>
      </w:r>
    </w:p>
    <w:p w14:paraId="5373B204" w14:textId="77777777" w:rsidR="000C4956" w:rsidRPr="000C4956" w:rsidRDefault="007150E0" w:rsidP="007150E0">
      <w:pPr>
        <w:pStyle w:val="ad"/>
        <w:numPr>
          <w:ilvl w:val="0"/>
          <w:numId w:val="5"/>
        </w:numPr>
        <w:ind w:firstLine="272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שישה</w:t>
      </w:r>
      <w:r w:rsidR="000C4956" w:rsidRPr="000C4956">
        <w:rPr>
          <w:rFonts w:ascii="David" w:hAnsi="David" w:cs="David" w:hint="cs"/>
          <w:rtl/>
        </w:rPr>
        <w:t xml:space="preserve"> בצרפת</w:t>
      </w:r>
    </w:p>
    <w:p w14:paraId="5373B205" w14:textId="77777777" w:rsidR="000C4956" w:rsidRPr="000C4956" w:rsidRDefault="000C4956" w:rsidP="007150E0">
      <w:pPr>
        <w:pStyle w:val="ad"/>
        <w:numPr>
          <w:ilvl w:val="0"/>
          <w:numId w:val="5"/>
        </w:numPr>
        <w:ind w:firstLine="272"/>
        <w:contextualSpacing w:val="0"/>
        <w:rPr>
          <w:rFonts w:ascii="David" w:hAnsi="David" w:cs="David"/>
        </w:rPr>
      </w:pPr>
      <w:r w:rsidRPr="000C4956">
        <w:rPr>
          <w:rFonts w:ascii="David" w:hAnsi="David" w:cs="David" w:hint="cs"/>
          <w:rtl/>
        </w:rPr>
        <w:t>שניים באנגליה</w:t>
      </w:r>
      <w:r w:rsidR="007150E0">
        <w:rPr>
          <w:rFonts w:ascii="David" w:hAnsi="David" w:cs="David" w:hint="cs"/>
          <w:rtl/>
        </w:rPr>
        <w:t>( מתוך 30 שאושרו יתקיימו 28)</w:t>
      </w:r>
    </w:p>
    <w:p w14:paraId="5373B206" w14:textId="77777777" w:rsidR="000C4956" w:rsidRPr="000C4956" w:rsidRDefault="006A1651" w:rsidP="007150E0">
      <w:pPr>
        <w:pStyle w:val="ad"/>
        <w:numPr>
          <w:ilvl w:val="0"/>
          <w:numId w:val="5"/>
        </w:numPr>
        <w:ind w:firstLine="272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שבעה</w:t>
      </w:r>
      <w:r w:rsidR="000C4956" w:rsidRPr="000C4956">
        <w:rPr>
          <w:rFonts w:ascii="David" w:hAnsi="David" w:cs="David" w:hint="cs"/>
          <w:rtl/>
        </w:rPr>
        <w:t xml:space="preserve"> בארגנטינה</w:t>
      </w:r>
      <w:r w:rsidR="007150E0">
        <w:rPr>
          <w:rFonts w:ascii="David" w:hAnsi="David" w:cs="David" w:hint="cs"/>
          <w:rtl/>
        </w:rPr>
        <w:t>( אושרו 30 יתווספו 7 בהיקף של 120 שעות)</w:t>
      </w:r>
    </w:p>
    <w:p w14:paraId="5373B207" w14:textId="77777777" w:rsidR="000C4956" w:rsidRPr="000C4956" w:rsidRDefault="000C4956" w:rsidP="007150E0">
      <w:pPr>
        <w:pStyle w:val="ad"/>
        <w:numPr>
          <w:ilvl w:val="0"/>
          <w:numId w:val="5"/>
        </w:numPr>
        <w:ind w:firstLine="272"/>
        <w:contextualSpacing w:val="0"/>
        <w:rPr>
          <w:rFonts w:ascii="David" w:hAnsi="David" w:cs="David"/>
        </w:rPr>
      </w:pPr>
      <w:r w:rsidRPr="000C4956">
        <w:rPr>
          <w:rFonts w:ascii="David" w:hAnsi="David" w:cs="David" w:hint="cs"/>
          <w:rtl/>
        </w:rPr>
        <w:t>שניים בברזיל</w:t>
      </w:r>
      <w:r w:rsidR="00386739">
        <w:rPr>
          <w:rFonts w:ascii="David" w:hAnsi="David" w:cs="David" w:hint="cs"/>
          <w:rtl/>
        </w:rPr>
        <w:t xml:space="preserve"> ( במקום 20 שאושרו יתקיימו 2 של 120 שעות ועוד 16 שאושרו)</w:t>
      </w:r>
    </w:p>
    <w:p w14:paraId="5373B208" w14:textId="77777777" w:rsidR="000C4956" w:rsidRPr="000C4956" w:rsidRDefault="00386739" w:rsidP="007150E0">
      <w:pPr>
        <w:pStyle w:val="ad"/>
        <w:numPr>
          <w:ilvl w:val="0"/>
          <w:numId w:val="5"/>
        </w:numPr>
        <w:ind w:firstLine="272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שניים </w:t>
      </w:r>
      <w:r w:rsidR="000C4956" w:rsidRPr="000C4956">
        <w:rPr>
          <w:rFonts w:ascii="David" w:hAnsi="David" w:cs="David" w:hint="cs"/>
          <w:rtl/>
        </w:rPr>
        <w:t xml:space="preserve"> בארה"ב</w:t>
      </w:r>
      <w:r>
        <w:rPr>
          <w:rFonts w:ascii="David" w:hAnsi="David" w:cs="David" w:hint="cs"/>
          <w:rtl/>
        </w:rPr>
        <w:t>( במקום 30 שאושרו יתקיימו 28 מתוכם 2 בהיקף של 120 שעות)</w:t>
      </w:r>
    </w:p>
    <w:p w14:paraId="5373B209" w14:textId="77777777" w:rsidR="000C4956" w:rsidRPr="000C4956" w:rsidRDefault="000C4956" w:rsidP="000C4956">
      <w:pPr>
        <w:pStyle w:val="ad"/>
        <w:ind w:left="1080"/>
        <w:rPr>
          <w:rFonts w:ascii="David" w:hAnsi="David" w:cs="David"/>
          <w:rtl/>
        </w:rPr>
      </w:pPr>
    </w:p>
    <w:p w14:paraId="5373B20A" w14:textId="77777777" w:rsidR="000C4956" w:rsidRDefault="000C4956" w:rsidP="005029E8">
      <w:pPr>
        <w:pStyle w:val="ad"/>
        <w:ind w:left="1080"/>
        <w:contextualSpacing w:val="0"/>
        <w:rPr>
          <w:rFonts w:ascii="David" w:hAnsi="David" w:cs="David"/>
          <w:rtl/>
        </w:rPr>
      </w:pPr>
    </w:p>
    <w:p w14:paraId="5373B20B" w14:textId="77777777" w:rsidR="000C4956" w:rsidRDefault="000C4956" w:rsidP="005029E8">
      <w:pPr>
        <w:pStyle w:val="ad"/>
        <w:ind w:left="1080"/>
        <w:contextualSpacing w:val="0"/>
        <w:rPr>
          <w:rFonts w:ascii="David" w:hAnsi="David" w:cs="David"/>
          <w:rtl/>
        </w:rPr>
      </w:pPr>
    </w:p>
    <w:p w14:paraId="5373B20C" w14:textId="77777777" w:rsidR="00DE7943" w:rsidRDefault="004D7D51" w:rsidP="00DE7943">
      <w:pPr>
        <w:pStyle w:val="ad"/>
        <w:ind w:left="1080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בתוכנית אשר מוגשת </w:t>
      </w:r>
      <w:r w:rsidR="00DE7943">
        <w:rPr>
          <w:rFonts w:ascii="David" w:hAnsi="David" w:cs="David" w:hint="cs"/>
          <w:rtl/>
        </w:rPr>
        <w:t>לוועד</w:t>
      </w:r>
      <w:r w:rsidR="00DE7943">
        <w:rPr>
          <w:rFonts w:ascii="David" w:hAnsi="David" w:cs="David" w:hint="eastAsia"/>
          <w:rtl/>
        </w:rPr>
        <w:t>ה</w:t>
      </w:r>
      <w:r>
        <w:rPr>
          <w:rFonts w:ascii="David" w:hAnsi="David" w:cs="David" w:hint="cs"/>
          <w:rtl/>
        </w:rPr>
        <w:t xml:space="preserve"> אושרו אולפני 120 שעות באותן עלויות כחיבור של שני אולפני 60 שעות </w:t>
      </w:r>
      <w:r w:rsidR="00DE7943">
        <w:rPr>
          <w:rFonts w:ascii="David" w:hAnsi="David" w:cs="David" w:hint="cs"/>
          <w:rtl/>
        </w:rPr>
        <w:t>.</w:t>
      </w:r>
    </w:p>
    <w:p w14:paraId="5373B20D" w14:textId="77777777" w:rsidR="00386739" w:rsidRPr="002376AE" w:rsidRDefault="00386739" w:rsidP="002376AE">
      <w:pPr>
        <w:rPr>
          <w:rFonts w:ascii="David" w:hAnsi="David" w:cs="David"/>
          <w:rtl/>
        </w:rPr>
      </w:pPr>
    </w:p>
    <w:p w14:paraId="5373B20E" w14:textId="77777777" w:rsidR="00386739" w:rsidRPr="00D26BD9" w:rsidRDefault="00386739" w:rsidP="00D26BD9">
      <w:pPr>
        <w:rPr>
          <w:rFonts w:ascii="David" w:hAnsi="David" w:cs="David"/>
          <w:rtl/>
        </w:rPr>
      </w:pPr>
    </w:p>
    <w:p w14:paraId="5373B20F" w14:textId="77777777" w:rsidR="002376AE" w:rsidRDefault="004D7D51" w:rsidP="002B389A">
      <w:pPr>
        <w:pStyle w:val="ad"/>
        <w:ind w:left="1080" w:hanging="371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lastRenderedPageBreak/>
        <w:t>אולפני ה300</w:t>
      </w:r>
      <w:r w:rsidR="00283C01">
        <w:rPr>
          <w:rFonts w:ascii="David" w:hAnsi="David" w:cs="David" w:hint="cs"/>
          <w:rtl/>
        </w:rPr>
        <w:t xml:space="preserve"> שעות </w:t>
      </w:r>
      <w:r>
        <w:rPr>
          <w:rFonts w:ascii="David" w:hAnsi="David" w:cs="David" w:hint="cs"/>
          <w:rtl/>
        </w:rPr>
        <w:t xml:space="preserve"> נבנו כאולפן שהצרכים להפעלתו שונים</w:t>
      </w:r>
      <w:r w:rsidR="00386739">
        <w:rPr>
          <w:rFonts w:ascii="David" w:hAnsi="David" w:cs="David" w:hint="cs"/>
          <w:rtl/>
        </w:rPr>
        <w:t>.</w:t>
      </w:r>
      <w:r w:rsidR="00DE7943">
        <w:rPr>
          <w:rFonts w:ascii="David" w:hAnsi="David" w:cs="David" w:hint="cs"/>
          <w:rtl/>
        </w:rPr>
        <w:t xml:space="preserve"> עלות שכר המורה לשעה </w:t>
      </w:r>
      <w:r w:rsidR="002376AE">
        <w:rPr>
          <w:rFonts w:ascii="David" w:hAnsi="David" w:cs="David" w:hint="cs"/>
          <w:rtl/>
        </w:rPr>
        <w:t>גבוהות יותר</w:t>
      </w:r>
    </w:p>
    <w:p w14:paraId="5373B210" w14:textId="77777777" w:rsidR="000C4956" w:rsidRDefault="00283C01" w:rsidP="002B389A">
      <w:pPr>
        <w:pStyle w:val="ad"/>
        <w:ind w:left="1080" w:hanging="371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באולפנים רגילים  </w:t>
      </w:r>
      <w:r w:rsidR="00DE7943">
        <w:rPr>
          <w:rFonts w:ascii="David" w:hAnsi="David" w:cs="David" w:hint="cs"/>
          <w:rtl/>
        </w:rPr>
        <w:t xml:space="preserve">לאור דרישות פדגוגיות  גבוהות יותר </w:t>
      </w:r>
      <w:r w:rsidR="00386739">
        <w:rPr>
          <w:rFonts w:ascii="David" w:hAnsi="David" w:cs="David" w:hint="cs"/>
          <w:rtl/>
        </w:rPr>
        <w:t>כמו גם הלווי והכשרת המורים.</w:t>
      </w:r>
    </w:p>
    <w:p w14:paraId="5373B211" w14:textId="77777777" w:rsidR="000C4956" w:rsidRDefault="000C4956" w:rsidP="002B389A">
      <w:pPr>
        <w:pStyle w:val="ad"/>
        <w:rPr>
          <w:rFonts w:ascii="David" w:hAnsi="David" w:cs="David"/>
          <w:rtl/>
        </w:rPr>
      </w:pPr>
      <w:r w:rsidRPr="000C4956">
        <w:rPr>
          <w:rFonts w:ascii="David" w:hAnsi="David" w:cs="David" w:hint="cs"/>
          <w:rtl/>
        </w:rPr>
        <w:t xml:space="preserve">אולפני ה300 שעות- יופעלו </w:t>
      </w:r>
      <w:r>
        <w:rPr>
          <w:rFonts w:ascii="David" w:hAnsi="David" w:cs="David" w:hint="cs"/>
          <w:rtl/>
        </w:rPr>
        <w:t>כ</w:t>
      </w:r>
      <w:r w:rsidRPr="000C4956">
        <w:rPr>
          <w:rFonts w:ascii="David" w:hAnsi="David" w:cs="David" w:hint="cs"/>
          <w:rtl/>
        </w:rPr>
        <w:t>פיילוט בחמ"ע (</w:t>
      </w:r>
      <w:r>
        <w:rPr>
          <w:rFonts w:ascii="David" w:hAnsi="David" w:cs="David" w:hint="cs"/>
          <w:rtl/>
        </w:rPr>
        <w:t>5</w:t>
      </w:r>
      <w:r w:rsidRPr="000C4956">
        <w:rPr>
          <w:rFonts w:ascii="David" w:hAnsi="David" w:cs="David" w:hint="cs"/>
          <w:rtl/>
        </w:rPr>
        <w:t xml:space="preserve"> ) ובצרפת</w:t>
      </w:r>
      <w:r>
        <w:rPr>
          <w:rFonts w:ascii="David" w:hAnsi="David" w:cs="David" w:hint="cs"/>
          <w:rtl/>
        </w:rPr>
        <w:t>(1)</w:t>
      </w:r>
      <w:r w:rsidRPr="000C4956">
        <w:rPr>
          <w:rFonts w:ascii="David" w:hAnsi="David" w:cs="David" w:hint="cs"/>
          <w:rtl/>
        </w:rPr>
        <w:t xml:space="preserve">.  </w:t>
      </w:r>
      <w:r>
        <w:rPr>
          <w:rFonts w:ascii="David" w:hAnsi="David" w:cs="David" w:hint="cs"/>
          <w:rtl/>
        </w:rPr>
        <w:t xml:space="preserve">הסיבה לבחירת מדינות אלה כפיילוט נובעת </w:t>
      </w:r>
      <w:r w:rsidR="008411A7">
        <w:rPr>
          <w:rFonts w:ascii="David" w:hAnsi="David" w:cs="David" w:hint="cs"/>
          <w:rtl/>
        </w:rPr>
        <w:t>מפוטנציאל</w:t>
      </w:r>
      <w:r>
        <w:rPr>
          <w:rFonts w:ascii="David" w:hAnsi="David" w:cs="David" w:hint="cs"/>
          <w:rtl/>
        </w:rPr>
        <w:t xml:space="preserve"> גדול יותר והסבירות לרכז מועמדים </w:t>
      </w:r>
      <w:r w:rsidR="008411A7">
        <w:rPr>
          <w:rFonts w:ascii="David" w:hAnsi="David" w:cs="David" w:hint="cs"/>
          <w:rtl/>
        </w:rPr>
        <w:t>ש</w:t>
      </w:r>
      <w:r w:rsidR="002B389A">
        <w:rPr>
          <w:rFonts w:ascii="David" w:hAnsi="David" w:cs="David" w:hint="cs"/>
          <w:rtl/>
        </w:rPr>
        <w:t>יעמדו</w:t>
      </w:r>
      <w:r>
        <w:rPr>
          <w:rFonts w:ascii="David" w:hAnsi="David" w:cs="David" w:hint="cs"/>
          <w:rtl/>
        </w:rPr>
        <w:t xml:space="preserve"> במחויבות זו ביתר קלות. </w:t>
      </w:r>
      <w:r w:rsidR="002B389A">
        <w:rPr>
          <w:rFonts w:ascii="David" w:hAnsi="David" w:cs="David" w:hint="cs"/>
          <w:rtl/>
        </w:rPr>
        <w:t>באם יצליח</w:t>
      </w:r>
      <w:r w:rsidR="008411A7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והפיילוט יצליח </w:t>
      </w:r>
      <w:r w:rsidR="002B389A">
        <w:rPr>
          <w:rFonts w:ascii="David" w:hAnsi="David" w:cs="David" w:hint="cs"/>
          <w:rtl/>
        </w:rPr>
        <w:t xml:space="preserve">יועבר </w:t>
      </w:r>
      <w:r>
        <w:rPr>
          <w:rFonts w:ascii="David" w:hAnsi="David" w:cs="David" w:hint="cs"/>
          <w:rtl/>
        </w:rPr>
        <w:t>לארצות נוספות.</w:t>
      </w:r>
    </w:p>
    <w:p w14:paraId="5373B212" w14:textId="77777777" w:rsidR="00386739" w:rsidRPr="00386739" w:rsidRDefault="00386739" w:rsidP="002B389A">
      <w:pPr>
        <w:pStyle w:val="ad"/>
        <w:rPr>
          <w:rFonts w:ascii="David" w:hAnsi="David" w:cs="David"/>
          <w:rtl/>
        </w:rPr>
      </w:pPr>
      <w:r w:rsidRPr="00386739">
        <w:rPr>
          <w:rFonts w:ascii="David" w:hAnsi="David" w:cs="David" w:hint="cs"/>
          <w:rtl/>
        </w:rPr>
        <w:t xml:space="preserve">באולפנים אלה </w:t>
      </w:r>
      <w:r w:rsidR="00033037">
        <w:rPr>
          <w:rFonts w:ascii="David" w:hAnsi="David" w:cs="David" w:hint="cs"/>
          <w:rtl/>
        </w:rPr>
        <w:t xml:space="preserve"> בחמ"ע </w:t>
      </w:r>
      <w:r w:rsidRPr="00386739">
        <w:rPr>
          <w:rFonts w:ascii="David" w:hAnsi="David" w:cs="David" w:hint="cs"/>
          <w:rtl/>
        </w:rPr>
        <w:t>הוחלט שלא לגבות דמי השתתפות כנהוג ביתר האולפנים</w:t>
      </w:r>
      <w:r>
        <w:rPr>
          <w:rFonts w:ascii="David" w:hAnsi="David" w:cs="David" w:hint="cs"/>
          <w:rtl/>
        </w:rPr>
        <w:t xml:space="preserve"> לאור הרצון לגייס היק, מועמדים משמעותי וכן לאור העלויות הגבוהות יותר.</w:t>
      </w:r>
    </w:p>
    <w:p w14:paraId="5373B213" w14:textId="77777777" w:rsidR="000C4956" w:rsidRDefault="000C4956" w:rsidP="000C4956">
      <w:pPr>
        <w:pStyle w:val="ad"/>
        <w:rPr>
          <w:rFonts w:ascii="David" w:hAnsi="David" w:cs="David"/>
          <w:rtl/>
        </w:rPr>
      </w:pPr>
    </w:p>
    <w:p w14:paraId="5373B214" w14:textId="77777777" w:rsidR="000C4956" w:rsidRPr="000C4956" w:rsidRDefault="000C4956" w:rsidP="000C4956">
      <w:pPr>
        <w:pStyle w:val="ad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מבקשת לציין בפני הועדה כי אבקש שיכנס כתנאי קיומם של משובים בכל האולפנים </w:t>
      </w:r>
      <w:r w:rsidR="008411A7">
        <w:rPr>
          <w:rFonts w:ascii="David" w:hAnsi="David" w:cs="David" w:hint="cs"/>
          <w:rtl/>
        </w:rPr>
        <w:t>הן לגבי איכות ההוראה ( רמת העברית שנרכשה ) והן לגבי איכות המורים.</w:t>
      </w:r>
    </w:p>
    <w:p w14:paraId="5373B215" w14:textId="77777777" w:rsidR="000C4956" w:rsidRPr="002376AE" w:rsidRDefault="000C4956" w:rsidP="002376AE">
      <w:pPr>
        <w:rPr>
          <w:rFonts w:ascii="David" w:hAnsi="David" w:cs="David"/>
          <w:rtl/>
        </w:rPr>
      </w:pPr>
    </w:p>
    <w:p w14:paraId="5373B216" w14:textId="77777777" w:rsidR="00092239" w:rsidRDefault="00092239" w:rsidP="005029E8">
      <w:pPr>
        <w:pStyle w:val="ad"/>
        <w:ind w:left="1080"/>
        <w:contextualSpacing w:val="0"/>
        <w:rPr>
          <w:rFonts w:ascii="David" w:hAnsi="David" w:cs="David"/>
        </w:rPr>
      </w:pPr>
    </w:p>
    <w:p w14:paraId="5373B217" w14:textId="77777777" w:rsidR="0053079B" w:rsidRDefault="007543C7" w:rsidP="00033037">
      <w:pPr>
        <w:pStyle w:val="ad"/>
        <w:numPr>
          <w:ilvl w:val="0"/>
          <w:numId w:val="3"/>
        </w:numPr>
        <w:ind w:left="992"/>
        <w:contextualSpacing w:val="0"/>
        <w:rPr>
          <w:rFonts w:ascii="David" w:hAnsi="David" w:cs="David"/>
        </w:rPr>
      </w:pPr>
      <w:r w:rsidRPr="004D7D51">
        <w:rPr>
          <w:rFonts w:ascii="David" w:hAnsi="David" w:cs="David"/>
          <w:b/>
          <w:bCs/>
          <w:rtl/>
        </w:rPr>
        <w:t>העמקת תחום ההכשרות</w:t>
      </w:r>
      <w:r w:rsidRPr="007543C7">
        <w:rPr>
          <w:rFonts w:ascii="David" w:hAnsi="David" w:cs="David"/>
          <w:rtl/>
        </w:rPr>
        <w:t xml:space="preserve"> ושילוב המשרד בתכנים אלה </w:t>
      </w:r>
      <w:r w:rsidR="004D7D51">
        <w:rPr>
          <w:rFonts w:ascii="David" w:hAnsi="David" w:cs="David" w:hint="cs"/>
          <w:rtl/>
        </w:rPr>
        <w:t xml:space="preserve"> בדגש על השתלמות השליחים שמתוכננת לסוף אוקטובר.</w:t>
      </w:r>
    </w:p>
    <w:p w14:paraId="5373B218" w14:textId="77777777" w:rsidR="00475E11" w:rsidRPr="00475E11" w:rsidRDefault="00475E11" w:rsidP="00033037">
      <w:pPr>
        <w:ind w:left="992"/>
        <w:rPr>
          <w:rFonts w:ascii="David" w:hAnsi="David" w:cs="David"/>
        </w:rPr>
      </w:pPr>
      <w:r w:rsidRPr="00475E11">
        <w:rPr>
          <w:rFonts w:ascii="David" w:hAnsi="David" w:cs="David" w:hint="cs"/>
          <w:rtl/>
        </w:rPr>
        <w:t xml:space="preserve">בשינוי היעוד שמוגש כאן מבקשת החברה ל"עבות" את התוכנית שאושרה זה מכבר </w:t>
      </w:r>
      <w:r w:rsidRPr="00475E11">
        <w:rPr>
          <w:rFonts w:ascii="David" w:hAnsi="David" w:cs="David"/>
          <w:rtl/>
        </w:rPr>
        <w:t>–</w:t>
      </w:r>
      <w:r w:rsidRPr="00475E11">
        <w:rPr>
          <w:rFonts w:ascii="David" w:hAnsi="David" w:cs="David" w:hint="cs"/>
          <w:rtl/>
        </w:rPr>
        <w:t xml:space="preserve"> להוסיף 35 משתתפים ל30 המאושרים ולהוסיף יום השתלמות נוסף . במקביל, תבוטל הכשרת הרכזים שתוכננה </w:t>
      </w:r>
      <w:r>
        <w:rPr>
          <w:rFonts w:ascii="David" w:hAnsi="David" w:cs="David" w:hint="cs"/>
          <w:rtl/>
        </w:rPr>
        <w:t>בהיקף של 41 משתתפים.</w:t>
      </w:r>
    </w:p>
    <w:p w14:paraId="5373B219" w14:textId="77777777" w:rsidR="004D7D51" w:rsidRDefault="004D7D51" w:rsidP="00033037">
      <w:pPr>
        <w:pStyle w:val="ad"/>
        <w:ind w:left="992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כן נדרש להכניס השתלמויות קצרות למרחב חמ"ע. מדובר באזור גיאוגרפי עצום שבו העובדים פרוסים ולא מרוכזים בנציגות אחת ( כפי שמתקיים למשל באנגליה או בצרפת. </w:t>
      </w:r>
    </w:p>
    <w:p w14:paraId="5373B21A" w14:textId="77777777" w:rsidR="008411A7" w:rsidRDefault="008411A7" w:rsidP="00033037">
      <w:pPr>
        <w:pStyle w:val="ad"/>
        <w:ind w:left="992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מבקשת לציין כתנאי לאישור כי תכנית ההשתלמות והתכנים יאושרו מראש על ידי האגף .</w:t>
      </w:r>
    </w:p>
    <w:p w14:paraId="5373B21B" w14:textId="77777777" w:rsidR="008411A7" w:rsidRDefault="008411A7" w:rsidP="00033037">
      <w:pPr>
        <w:pStyle w:val="ad"/>
        <w:ind w:left="992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 כן מבקשת לציין כי רשימת המשתתפים בכל הכשרה תוצג לעיון המשרד</w:t>
      </w:r>
      <w:r w:rsidR="00DE7943">
        <w:rPr>
          <w:rFonts w:ascii="David" w:hAnsi="David" w:cs="David" w:hint="cs"/>
          <w:rtl/>
        </w:rPr>
        <w:t xml:space="preserve"> טרם ההכשרה.</w:t>
      </w:r>
    </w:p>
    <w:p w14:paraId="5373B21C" w14:textId="77777777" w:rsidR="004D7D51" w:rsidRDefault="004D7D51" w:rsidP="00033037">
      <w:pPr>
        <w:pStyle w:val="ad"/>
        <w:ind w:left="992"/>
        <w:contextualSpacing w:val="0"/>
        <w:rPr>
          <w:rFonts w:ascii="David" w:hAnsi="David" w:cs="David"/>
        </w:rPr>
      </w:pPr>
    </w:p>
    <w:p w14:paraId="5373B21D" w14:textId="77777777" w:rsidR="006922EB" w:rsidRDefault="007543C7" w:rsidP="006922EB">
      <w:pPr>
        <w:pStyle w:val="ad"/>
        <w:numPr>
          <w:ilvl w:val="0"/>
          <w:numId w:val="3"/>
        </w:numPr>
        <w:contextualSpacing w:val="0"/>
        <w:rPr>
          <w:rFonts w:ascii="David" w:hAnsi="David" w:cs="David"/>
        </w:rPr>
      </w:pPr>
      <w:r w:rsidRPr="004D7D51">
        <w:rPr>
          <w:rFonts w:ascii="David" w:hAnsi="David" w:cs="David"/>
          <w:b/>
          <w:bCs/>
          <w:rtl/>
        </w:rPr>
        <w:t xml:space="preserve">תוספת ירידי </w:t>
      </w:r>
      <w:r w:rsidR="00092239" w:rsidRPr="004D7D51">
        <w:rPr>
          <w:rFonts w:ascii="David" w:hAnsi="David" w:cs="David" w:hint="cs"/>
          <w:b/>
          <w:bCs/>
          <w:rtl/>
        </w:rPr>
        <w:t xml:space="preserve"> עליה לצעירים</w:t>
      </w:r>
      <w:r w:rsidR="00092239" w:rsidRPr="00092239">
        <w:rPr>
          <w:rFonts w:ascii="David" w:hAnsi="David" w:cs="David" w:hint="cs"/>
          <w:rtl/>
        </w:rPr>
        <w:t xml:space="preserve"> </w:t>
      </w:r>
      <w:r w:rsidR="00092239">
        <w:rPr>
          <w:rFonts w:ascii="David" w:hAnsi="David" w:cs="David"/>
          <w:rtl/>
        </w:rPr>
        <w:t>–</w:t>
      </w:r>
      <w:r w:rsidR="00092239">
        <w:rPr>
          <w:rFonts w:ascii="David" w:hAnsi="David" w:cs="David" w:hint="cs"/>
          <w:rtl/>
        </w:rPr>
        <w:t xml:space="preserve"> באנגליה והונגריה. מדובר ביריד עליה רגיל שיחייב שווק מאסיבי ברשתות החברתיות ובאמצעים </w:t>
      </w:r>
      <w:r w:rsidR="00B51BED">
        <w:rPr>
          <w:rFonts w:ascii="David" w:hAnsi="David" w:cs="David" w:hint="cs"/>
          <w:rtl/>
        </w:rPr>
        <w:t>דיגיטליי</w:t>
      </w:r>
      <w:r w:rsidR="00B51BED">
        <w:rPr>
          <w:rFonts w:ascii="David" w:hAnsi="David" w:cs="David" w:hint="eastAsia"/>
          <w:rtl/>
        </w:rPr>
        <w:t>ם</w:t>
      </w:r>
      <w:r w:rsidR="00FF2759">
        <w:rPr>
          <w:rFonts w:ascii="David" w:hAnsi="David" w:cs="David" w:hint="cs"/>
          <w:rtl/>
        </w:rPr>
        <w:t>.</w:t>
      </w:r>
      <w:r w:rsidR="00DE7943">
        <w:rPr>
          <w:rFonts w:ascii="David" w:hAnsi="David" w:cs="David" w:hint="cs"/>
          <w:rtl/>
        </w:rPr>
        <w:t xml:space="preserve"> </w:t>
      </w:r>
    </w:p>
    <w:p w14:paraId="5373B21E" w14:textId="77777777" w:rsidR="006922EB" w:rsidRPr="00033037" w:rsidRDefault="006922EB" w:rsidP="00033037">
      <w:pPr>
        <w:ind w:left="720"/>
        <w:rPr>
          <w:rFonts w:ascii="David" w:hAnsi="David" w:cs="David"/>
        </w:rPr>
      </w:pPr>
    </w:p>
    <w:p w14:paraId="5373B21F" w14:textId="77777777" w:rsidR="007543C7" w:rsidRPr="004D7D51" w:rsidRDefault="007543C7" w:rsidP="006922EB">
      <w:pPr>
        <w:pStyle w:val="ad"/>
        <w:numPr>
          <w:ilvl w:val="0"/>
          <w:numId w:val="1"/>
        </w:numPr>
        <w:contextualSpacing w:val="0"/>
        <w:rPr>
          <w:rFonts w:ascii="David" w:hAnsi="David" w:cs="David"/>
        </w:rPr>
      </w:pPr>
      <w:r w:rsidRPr="004D7D51">
        <w:rPr>
          <w:rFonts w:ascii="David" w:hAnsi="David" w:cs="David"/>
          <w:rtl/>
        </w:rPr>
        <w:t>בשינויים המוגשים לאישורכם נשמרו הכללים הבאים:</w:t>
      </w:r>
    </w:p>
    <w:p w14:paraId="5373B220" w14:textId="77777777" w:rsidR="009E03AF" w:rsidRPr="009E03AF" w:rsidRDefault="009E03AF" w:rsidP="009E03AF">
      <w:pPr>
        <w:pStyle w:val="ad"/>
        <w:rPr>
          <w:rFonts w:ascii="David" w:hAnsi="David" w:cs="David"/>
          <w:rtl/>
        </w:rPr>
      </w:pPr>
    </w:p>
    <w:p w14:paraId="5373B221" w14:textId="77777777" w:rsidR="007543C7" w:rsidRPr="007543C7" w:rsidRDefault="007543C7" w:rsidP="000C4956">
      <w:pPr>
        <w:pStyle w:val="ad"/>
        <w:numPr>
          <w:ilvl w:val="0"/>
          <w:numId w:val="2"/>
        </w:numPr>
        <w:contextualSpacing w:val="0"/>
        <w:rPr>
          <w:rFonts w:ascii="David" w:hAnsi="David" w:cs="David"/>
        </w:rPr>
      </w:pPr>
      <w:r w:rsidRPr="007543C7">
        <w:rPr>
          <w:rFonts w:ascii="David" w:hAnsi="David" w:cs="David"/>
          <w:rtl/>
        </w:rPr>
        <w:t>אין שינוי בעלות ליחידה ( למעט בתוכניות חדשות בדגש על שכר המורים באולפני 300).</w:t>
      </w:r>
    </w:p>
    <w:p w14:paraId="5373B222" w14:textId="77777777" w:rsidR="007543C7" w:rsidRPr="007543C7" w:rsidRDefault="007543C7" w:rsidP="000C4956">
      <w:pPr>
        <w:pStyle w:val="ad"/>
        <w:numPr>
          <w:ilvl w:val="0"/>
          <w:numId w:val="2"/>
        </w:numPr>
        <w:contextualSpacing w:val="0"/>
        <w:rPr>
          <w:rFonts w:ascii="David" w:hAnsi="David" w:cs="David"/>
        </w:rPr>
      </w:pPr>
      <w:r w:rsidRPr="007543C7">
        <w:rPr>
          <w:rFonts w:ascii="David" w:hAnsi="David" w:cs="David"/>
          <w:rtl/>
        </w:rPr>
        <w:t>האחוז המושקע בכל ארץ נשמר באופן כללי</w:t>
      </w:r>
    </w:p>
    <w:p w14:paraId="5373B223" w14:textId="77777777" w:rsidR="007543C7" w:rsidRDefault="007543C7" w:rsidP="000C4956">
      <w:pPr>
        <w:pStyle w:val="ad"/>
        <w:numPr>
          <w:ilvl w:val="0"/>
          <w:numId w:val="2"/>
        </w:numPr>
        <w:contextualSpacing w:val="0"/>
        <w:rPr>
          <w:rFonts w:ascii="David" w:hAnsi="David" w:cs="David"/>
        </w:rPr>
      </w:pPr>
      <w:r w:rsidRPr="007543C7">
        <w:rPr>
          <w:rFonts w:ascii="David" w:hAnsi="David" w:cs="David"/>
          <w:rtl/>
        </w:rPr>
        <w:t>כ"א- הופחת עמ"י בצרפת ולא ניתנה שום תוספת. במרבית הארצות הופחתו העלויות בגין חודשים שלא הועסק כ"א במלואו.</w:t>
      </w:r>
    </w:p>
    <w:p w14:paraId="5373B224" w14:textId="77777777" w:rsidR="006D6919" w:rsidRPr="007543C7" w:rsidRDefault="006D6919" w:rsidP="006D6919">
      <w:pPr>
        <w:pStyle w:val="ad"/>
        <w:ind w:left="1080"/>
        <w:contextualSpacing w:val="0"/>
        <w:rPr>
          <w:rFonts w:ascii="David" w:hAnsi="David" w:cs="David"/>
        </w:rPr>
      </w:pPr>
    </w:p>
    <w:p w14:paraId="5373B225" w14:textId="77777777" w:rsidR="007543C7" w:rsidRDefault="008A4B8F" w:rsidP="000C4956">
      <w:pPr>
        <w:pStyle w:val="ad"/>
        <w:numPr>
          <w:ilvl w:val="0"/>
          <w:numId w:val="1"/>
        </w:numPr>
        <w:contextualSpacing w:val="0"/>
        <w:rPr>
          <w:rFonts w:ascii="David" w:hAnsi="David" w:cs="David"/>
        </w:rPr>
      </w:pPr>
      <w:r w:rsidRPr="006D6919">
        <w:rPr>
          <w:rFonts w:ascii="David" w:hAnsi="David" w:cs="David" w:hint="cs"/>
          <w:rtl/>
        </w:rPr>
        <w:t>מצ"ב</w:t>
      </w:r>
      <w:r w:rsidR="007543C7" w:rsidRPr="006D6919">
        <w:rPr>
          <w:rFonts w:ascii="David" w:hAnsi="David" w:cs="David"/>
          <w:rtl/>
        </w:rPr>
        <w:t xml:space="preserve"> טבלה ובה </w:t>
      </w:r>
      <w:r w:rsidR="002B389A">
        <w:rPr>
          <w:rFonts w:ascii="David" w:hAnsi="David" w:cs="David" w:hint="cs"/>
          <w:rtl/>
        </w:rPr>
        <w:t xml:space="preserve">עיקרי </w:t>
      </w:r>
      <w:r w:rsidR="007543C7" w:rsidRPr="006D6919">
        <w:rPr>
          <w:rFonts w:ascii="David" w:hAnsi="David" w:cs="David"/>
          <w:rtl/>
        </w:rPr>
        <w:t>השינויים אותם אנו מבקשים לבצע</w:t>
      </w:r>
      <w:r w:rsidR="006D6919" w:rsidRPr="006D6919">
        <w:rPr>
          <w:rFonts w:ascii="David" w:hAnsi="David" w:cs="David" w:hint="cs"/>
          <w:rtl/>
        </w:rPr>
        <w:t xml:space="preserve"> וכן </w:t>
      </w:r>
      <w:r w:rsidR="007543C7" w:rsidRPr="006D6919">
        <w:rPr>
          <w:rFonts w:ascii="David" w:hAnsi="David" w:cs="David"/>
          <w:rtl/>
        </w:rPr>
        <w:t>מצ"ב בקשת מנכ"ל אופק ישראלי, קובץ תקציבי וסיכום המנכ"ל מחודש יוני.</w:t>
      </w:r>
    </w:p>
    <w:p w14:paraId="5373B226" w14:textId="77777777" w:rsidR="00202CC6" w:rsidRDefault="00202CC6" w:rsidP="00202CC6">
      <w:pPr>
        <w:pStyle w:val="ad"/>
        <w:contextualSpacing w:val="0"/>
        <w:rPr>
          <w:rFonts w:ascii="David" w:hAnsi="David" w:cs="David"/>
        </w:rPr>
      </w:pPr>
    </w:p>
    <w:p w14:paraId="5373B227" w14:textId="77777777" w:rsidR="00202CC6" w:rsidRDefault="00202CC6" w:rsidP="000C4956">
      <w:pPr>
        <w:pStyle w:val="ad"/>
        <w:numPr>
          <w:ilvl w:val="0"/>
          <w:numId w:val="1"/>
        </w:numPr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להלן הסיכום התקציבי :</w:t>
      </w:r>
    </w:p>
    <w:p w14:paraId="5373B228" w14:textId="77777777" w:rsidR="00202CC6" w:rsidRPr="00202CC6" w:rsidRDefault="00202CC6" w:rsidP="00202CC6">
      <w:pPr>
        <w:pStyle w:val="ad"/>
        <w:rPr>
          <w:rFonts w:ascii="David" w:hAnsi="David" w:cs="David"/>
          <w:rtl/>
        </w:rPr>
      </w:pPr>
    </w:p>
    <w:tbl>
      <w:tblPr>
        <w:tblStyle w:val="a9"/>
        <w:bidiVisual/>
        <w:tblW w:w="8647" w:type="dxa"/>
        <w:tblInd w:w="148" w:type="dxa"/>
        <w:tblLook w:val="04A0" w:firstRow="1" w:lastRow="0" w:firstColumn="1" w:lastColumn="0" w:noHBand="0" w:noVBand="1"/>
      </w:tblPr>
      <w:tblGrid>
        <w:gridCol w:w="2268"/>
        <w:gridCol w:w="2121"/>
        <w:gridCol w:w="2183"/>
        <w:gridCol w:w="2075"/>
      </w:tblGrid>
      <w:tr w:rsidR="00157BBB" w14:paraId="5373B22D" w14:textId="77777777" w:rsidTr="008F2361">
        <w:tc>
          <w:tcPr>
            <w:tcW w:w="2268" w:type="dxa"/>
          </w:tcPr>
          <w:p w14:paraId="5373B229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121" w:type="dxa"/>
          </w:tcPr>
          <w:p w14:paraId="5373B22A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תוכנית מאושרת</w:t>
            </w:r>
          </w:p>
        </w:tc>
        <w:tc>
          <w:tcPr>
            <w:tcW w:w="2183" w:type="dxa"/>
          </w:tcPr>
          <w:p w14:paraId="5373B22B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תוכנית עדכנית</w:t>
            </w:r>
          </w:p>
        </w:tc>
        <w:tc>
          <w:tcPr>
            <w:tcW w:w="2075" w:type="dxa"/>
          </w:tcPr>
          <w:p w14:paraId="5373B22C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הפרש</w:t>
            </w:r>
          </w:p>
        </w:tc>
      </w:tr>
      <w:tr w:rsidR="00157BBB" w14:paraId="5373B232" w14:textId="77777777" w:rsidTr="008F2361">
        <w:tc>
          <w:tcPr>
            <w:tcW w:w="2268" w:type="dxa"/>
          </w:tcPr>
          <w:p w14:paraId="5373B22E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סה"כ התקשרות</w:t>
            </w:r>
          </w:p>
        </w:tc>
        <w:tc>
          <w:tcPr>
            <w:tcW w:w="2121" w:type="dxa"/>
          </w:tcPr>
          <w:p w14:paraId="5373B22F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41,579,518</w:t>
            </w:r>
          </w:p>
        </w:tc>
        <w:tc>
          <w:tcPr>
            <w:tcW w:w="2183" w:type="dxa"/>
          </w:tcPr>
          <w:p w14:paraId="5373B230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41,501,908</w:t>
            </w:r>
          </w:p>
        </w:tc>
        <w:tc>
          <w:tcPr>
            <w:tcW w:w="2075" w:type="dxa"/>
          </w:tcPr>
          <w:p w14:paraId="5373B231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77,610-</w:t>
            </w:r>
          </w:p>
        </w:tc>
      </w:tr>
      <w:tr w:rsidR="00157BBB" w14:paraId="5373B237" w14:textId="77777777" w:rsidTr="008F2361">
        <w:tc>
          <w:tcPr>
            <w:tcW w:w="2268" w:type="dxa"/>
          </w:tcPr>
          <w:p w14:paraId="5373B233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מימון המשרד</w:t>
            </w:r>
          </w:p>
        </w:tc>
        <w:tc>
          <w:tcPr>
            <w:tcW w:w="2121" w:type="dxa"/>
          </w:tcPr>
          <w:p w14:paraId="5373B234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23,999,999</w:t>
            </w:r>
          </w:p>
        </w:tc>
        <w:tc>
          <w:tcPr>
            <w:tcW w:w="2183" w:type="dxa"/>
          </w:tcPr>
          <w:p w14:paraId="5373B235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23,999,999</w:t>
            </w:r>
          </w:p>
        </w:tc>
        <w:tc>
          <w:tcPr>
            <w:tcW w:w="2075" w:type="dxa"/>
          </w:tcPr>
          <w:p w14:paraId="5373B236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</w:t>
            </w:r>
          </w:p>
        </w:tc>
      </w:tr>
      <w:tr w:rsidR="00157BBB" w14:paraId="5373B23C" w14:textId="77777777" w:rsidTr="008F2361">
        <w:tc>
          <w:tcPr>
            <w:tcW w:w="2268" w:type="dxa"/>
          </w:tcPr>
          <w:p w14:paraId="5373B238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תוספת מצ'ינג של 15% עבור כ</w:t>
            </w:r>
            <w:r>
              <w:rPr>
                <w:rFonts w:ascii="David" w:hAnsi="David" w:cs="David" w:hint="cs"/>
                <w:rtl/>
              </w:rPr>
              <w:t>ו</w:t>
            </w:r>
            <w:r w:rsidRPr="00157BBB">
              <w:rPr>
                <w:rFonts w:ascii="David" w:hAnsi="David" w:cs="David"/>
                <w:rtl/>
              </w:rPr>
              <w:t>ח אדם</w:t>
            </w:r>
          </w:p>
        </w:tc>
        <w:tc>
          <w:tcPr>
            <w:tcW w:w="2121" w:type="dxa"/>
          </w:tcPr>
          <w:p w14:paraId="5373B239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1,552,955</w:t>
            </w:r>
          </w:p>
        </w:tc>
        <w:tc>
          <w:tcPr>
            <w:tcW w:w="2183" w:type="dxa"/>
          </w:tcPr>
          <w:p w14:paraId="5373B23A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1,475,345</w:t>
            </w:r>
          </w:p>
        </w:tc>
        <w:tc>
          <w:tcPr>
            <w:tcW w:w="2075" w:type="dxa"/>
          </w:tcPr>
          <w:p w14:paraId="5373B23B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77,611-</w:t>
            </w:r>
          </w:p>
        </w:tc>
      </w:tr>
      <w:tr w:rsidR="00157BBB" w14:paraId="5373B241" w14:textId="77777777" w:rsidTr="008F2361">
        <w:tc>
          <w:tcPr>
            <w:tcW w:w="2268" w:type="dxa"/>
          </w:tcPr>
          <w:p w14:paraId="5373B23D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 w:rsidRPr="00157BBB">
              <w:rPr>
                <w:rFonts w:ascii="David" w:hAnsi="David" w:cs="David"/>
                <w:rtl/>
              </w:rPr>
              <w:t>השקע</w:t>
            </w:r>
            <w:r w:rsidR="008F2361">
              <w:rPr>
                <w:rFonts w:ascii="David" w:hAnsi="David" w:cs="David" w:hint="cs"/>
                <w:rtl/>
              </w:rPr>
              <w:t>ות</w:t>
            </w:r>
            <w:r w:rsidRPr="00157BBB">
              <w:rPr>
                <w:rFonts w:ascii="David" w:hAnsi="David" w:cs="David"/>
                <w:rtl/>
              </w:rPr>
              <w:t xml:space="preserve"> ללא אופק ישראלי</w:t>
            </w:r>
          </w:p>
        </w:tc>
        <w:tc>
          <w:tcPr>
            <w:tcW w:w="2121" w:type="dxa"/>
          </w:tcPr>
          <w:p w14:paraId="5373B23E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16,026,564</w:t>
            </w:r>
          </w:p>
        </w:tc>
        <w:tc>
          <w:tcPr>
            <w:tcW w:w="2183" w:type="dxa"/>
          </w:tcPr>
          <w:p w14:paraId="5373B23F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16,026,564</w:t>
            </w:r>
          </w:p>
        </w:tc>
        <w:tc>
          <w:tcPr>
            <w:tcW w:w="2075" w:type="dxa"/>
          </w:tcPr>
          <w:p w14:paraId="5373B240" w14:textId="77777777" w:rsidR="00157BBB" w:rsidRPr="00157BBB" w:rsidRDefault="00157BBB" w:rsidP="00157BBB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</w:t>
            </w:r>
          </w:p>
        </w:tc>
      </w:tr>
    </w:tbl>
    <w:p w14:paraId="5373B242" w14:textId="77777777" w:rsidR="007543C7" w:rsidRPr="007543C7" w:rsidRDefault="007543C7" w:rsidP="007543C7">
      <w:pPr>
        <w:rPr>
          <w:rFonts w:ascii="David" w:hAnsi="David" w:cs="David"/>
          <w:rtl/>
        </w:rPr>
      </w:pPr>
    </w:p>
    <w:p w14:paraId="5373B243" w14:textId="77777777" w:rsidR="007543C7" w:rsidRPr="008F2361" w:rsidRDefault="008F2361" w:rsidP="008F2361">
      <w:pPr>
        <w:pStyle w:val="ad"/>
        <w:numPr>
          <w:ilvl w:val="0"/>
          <w:numId w:val="1"/>
        </w:num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אודה לאישורכם.</w:t>
      </w:r>
    </w:p>
    <w:p w14:paraId="5373B244" w14:textId="77777777" w:rsidR="00157BBB" w:rsidRPr="00C91A47" w:rsidRDefault="00157BBB" w:rsidP="00157BBB">
      <w:pPr>
        <w:rPr>
          <w:rFonts w:ascii="David" w:hAnsi="David" w:cs="David"/>
        </w:rPr>
      </w:pPr>
    </w:p>
    <w:p w14:paraId="5373B245" w14:textId="77777777" w:rsidR="00B01105" w:rsidRPr="00DA785F" w:rsidRDefault="00B01105" w:rsidP="00B01105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14:paraId="5373B246" w14:textId="77777777" w:rsidR="0077105C" w:rsidRPr="00DA785F" w:rsidRDefault="0077105C" w:rsidP="00852A35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DA785F">
        <w:rPr>
          <w:rFonts w:asciiTheme="minorBidi" w:hAnsiTheme="minorBidi" w:cs="David"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anchorId="5373B24E" wp14:editId="5373B24F">
            <wp:simplePos x="0" y="0"/>
            <wp:positionH relativeFrom="column">
              <wp:posOffset>1225550</wp:posOffset>
            </wp:positionH>
            <wp:positionV relativeFrom="paragraph">
              <wp:posOffset>102870</wp:posOffset>
            </wp:positionV>
            <wp:extent cx="483235" cy="657225"/>
            <wp:effectExtent l="0" t="0" r="0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סנקר.png"/>
                    <pic:cNvPicPr/>
                  </pic:nvPicPr>
                  <pic:blipFill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235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2A35">
        <w:rPr>
          <w:rFonts w:asciiTheme="minorBidi" w:hAnsiTheme="minorBidi" w:cs="David" w:hint="cs"/>
          <w:sz w:val="24"/>
          <w:szCs w:val="24"/>
          <w:rtl/>
        </w:rPr>
        <w:t xml:space="preserve">                                                                       בברכה,</w:t>
      </w:r>
    </w:p>
    <w:p w14:paraId="5373B247" w14:textId="77777777" w:rsidR="0077105C" w:rsidRPr="00DA785F" w:rsidRDefault="00537BD2" w:rsidP="0077105C">
      <w:p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785F">
        <w:rPr>
          <w:rFonts w:asciiTheme="minorBidi" w:hAnsiTheme="minorBidi" w:cs="David"/>
          <w:sz w:val="24"/>
          <w:szCs w:val="24"/>
        </w:rPr>
        <w:t xml:space="preserve">   </w:t>
      </w:r>
    </w:p>
    <w:p w14:paraId="5373B248" w14:textId="77777777" w:rsidR="0077105C" w:rsidRPr="00DA785F" w:rsidRDefault="0077105C" w:rsidP="0077105C">
      <w:p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  <w:t xml:space="preserve">              </w:t>
      </w:r>
      <w:r w:rsidR="00537BD2" w:rsidRPr="00DA785F">
        <w:rPr>
          <w:rFonts w:asciiTheme="minorBidi" w:hAnsiTheme="minorBidi" w:cs="David" w:hint="cs"/>
          <w:sz w:val="24"/>
          <w:szCs w:val="24"/>
          <w:rtl/>
        </w:rPr>
        <w:t>דגנ</w:t>
      </w:r>
      <w:r w:rsidRPr="00DA785F">
        <w:rPr>
          <w:rFonts w:asciiTheme="minorBidi" w:hAnsiTheme="minorBidi" w:cs="David" w:hint="cs"/>
          <w:sz w:val="24"/>
          <w:szCs w:val="24"/>
          <w:rtl/>
        </w:rPr>
        <w:t xml:space="preserve">ית סנקר </w:t>
      </w:r>
    </w:p>
    <w:p w14:paraId="5373B249" w14:textId="77777777" w:rsidR="0077105C" w:rsidRPr="00DA785F" w:rsidRDefault="0077105C" w:rsidP="00033037">
      <w:pPr>
        <w:jc w:val="both"/>
        <w:rPr>
          <w:rFonts w:asciiTheme="minorBidi" w:hAnsiTheme="minorBidi" w:cs="David"/>
          <w:sz w:val="24"/>
          <w:szCs w:val="24"/>
          <w:rtl/>
        </w:rPr>
      </w:pP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</w:r>
      <w:r w:rsidRPr="00DA785F">
        <w:rPr>
          <w:rFonts w:asciiTheme="minorBidi" w:hAnsiTheme="minorBidi" w:cs="David" w:hint="cs"/>
          <w:sz w:val="24"/>
          <w:szCs w:val="24"/>
          <w:rtl/>
        </w:rPr>
        <w:tab/>
        <w:t xml:space="preserve">                         מנהלת אגף בכיר עידוד עלייה ותושבים חוזרים </w:t>
      </w:r>
      <w:r w:rsidR="003A1DE7">
        <w:rPr>
          <w:rFonts w:asciiTheme="minorBidi" w:hAnsiTheme="minorBidi" w:cs="David" w:hint="cs"/>
          <w:sz w:val="24"/>
          <w:szCs w:val="24"/>
          <w:rtl/>
        </w:rPr>
        <w:t xml:space="preserve">      </w:t>
      </w:r>
      <w:r w:rsidR="008A4B8F">
        <w:rPr>
          <w:rFonts w:asciiTheme="minorBidi" w:hAnsiTheme="minorBidi" w:cs="David" w:hint="cs"/>
          <w:sz w:val="24"/>
          <w:szCs w:val="24"/>
          <w:rtl/>
        </w:rPr>
        <w:t xml:space="preserve">        </w:t>
      </w:r>
    </w:p>
    <w:p w14:paraId="5373B24A" w14:textId="77777777" w:rsidR="00180160" w:rsidRPr="00DA785F" w:rsidRDefault="00180160" w:rsidP="00732AD1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</w:p>
    <w:p w14:paraId="5373B24B" w14:textId="77777777" w:rsidR="00465FEB" w:rsidRPr="00DA785F" w:rsidRDefault="00180160" w:rsidP="00732AD1">
      <w:pPr>
        <w:tabs>
          <w:tab w:val="left" w:pos="6945"/>
        </w:tabs>
        <w:rPr>
          <w:rFonts w:asciiTheme="minorBidi" w:hAnsiTheme="minorBidi" w:cs="David"/>
          <w:sz w:val="24"/>
          <w:szCs w:val="24"/>
          <w:rtl/>
        </w:rPr>
      </w:pPr>
      <w:r w:rsidRPr="00DA785F">
        <w:rPr>
          <w:rFonts w:asciiTheme="minorBidi" w:hAnsiTheme="minorBidi" w:cs="David" w:hint="cs"/>
          <w:sz w:val="24"/>
          <w:szCs w:val="24"/>
          <w:rtl/>
        </w:rPr>
        <w:tab/>
      </w:r>
    </w:p>
    <w:p w14:paraId="5373B24C" w14:textId="77777777" w:rsidR="00180160" w:rsidRPr="00537BD2" w:rsidRDefault="00180160" w:rsidP="00732AD1">
      <w:pPr>
        <w:tabs>
          <w:tab w:val="left" w:pos="7721"/>
        </w:tabs>
        <w:rPr>
          <w:rFonts w:asciiTheme="minorBidi" w:hAnsiTheme="minorBidi" w:cs="David"/>
          <w:rtl/>
        </w:rPr>
      </w:pPr>
    </w:p>
    <w:p w14:paraId="5373B24D" w14:textId="77777777" w:rsidR="00180160" w:rsidRDefault="00180160" w:rsidP="0077105C">
      <w:pPr>
        <w:tabs>
          <w:tab w:val="left" w:pos="7721"/>
        </w:tabs>
        <w:ind w:right="1418"/>
        <w:rPr>
          <w:rFonts w:asciiTheme="minorBidi" w:hAnsiTheme="minorBidi"/>
          <w:sz w:val="24"/>
          <w:szCs w:val="24"/>
          <w:rtl/>
        </w:rPr>
      </w:pPr>
    </w:p>
    <w:sectPr w:rsidR="00180160" w:rsidSect="00732AD1">
      <w:headerReference w:type="default" r:id="rId13"/>
      <w:footerReference w:type="default" r:id="rId14"/>
      <w:pgSz w:w="11906" w:h="16838" w:code="9"/>
      <w:pgMar w:top="2100" w:right="1416" w:bottom="284" w:left="1701" w:header="0" w:footer="30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73B252" w14:textId="77777777" w:rsidR="008C6621" w:rsidRDefault="008C6621" w:rsidP="00417B9B">
      <w:r>
        <w:separator/>
      </w:r>
    </w:p>
  </w:endnote>
  <w:endnote w:type="continuationSeparator" w:id="0">
    <w:p w14:paraId="5373B253" w14:textId="77777777" w:rsidR="008C6621" w:rsidRDefault="008C6621" w:rsidP="00417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73B255" w14:textId="77777777" w:rsidR="00087FBF" w:rsidRPr="00087FBF" w:rsidRDefault="00732AD1" w:rsidP="00087FBF">
    <w:pPr>
      <w:pStyle w:val="a5"/>
      <w:rPr>
        <w:rFonts w:asciiTheme="minorBidi" w:hAnsiTheme="minorBidi"/>
        <w:color w:val="377BBF"/>
        <w:sz w:val="24"/>
        <w:szCs w:val="24"/>
        <w:rtl/>
      </w:rPr>
    </w:pPr>
    <w:r>
      <w:rPr>
        <w:rFonts w:asciiTheme="minorBidi" w:hAnsiTheme="minorBidi" w:hint="cs"/>
        <w:noProof/>
        <w:color w:val="377BBF"/>
        <w:sz w:val="24"/>
        <w:szCs w:val="24"/>
        <w:rtl/>
      </w:rPr>
      <w:drawing>
        <wp:anchor distT="0" distB="0" distL="114300" distR="114300" simplePos="0" relativeHeight="251660288" behindDoc="1" locked="0" layoutInCell="1" allowOverlap="1" wp14:anchorId="5373B265" wp14:editId="5373B266">
          <wp:simplePos x="0" y="0"/>
          <wp:positionH relativeFrom="column">
            <wp:posOffset>1975494</wp:posOffset>
          </wp:positionH>
          <wp:positionV relativeFrom="paragraph">
            <wp:posOffset>-1889125</wp:posOffset>
          </wp:positionV>
          <wp:extent cx="4282449" cy="3032766"/>
          <wp:effectExtent l="0" t="0" r="381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קין דף פירמה - תחתו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2449" cy="3032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Style w:val="a9"/>
      <w:bidiVisual/>
      <w:tblW w:w="3928" w:type="dxa"/>
      <w:tblInd w:w="606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992"/>
      <w:gridCol w:w="2936"/>
    </w:tblGrid>
    <w:tr w:rsidR="00087FBF" w14:paraId="5373B258" w14:textId="77777777" w:rsidTr="00732AD1">
      <w:tc>
        <w:tcPr>
          <w:tcW w:w="992" w:type="dxa"/>
        </w:tcPr>
        <w:p w14:paraId="5373B256" w14:textId="77777777"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טלפון:</w:t>
          </w:r>
        </w:p>
      </w:tc>
      <w:tc>
        <w:tcPr>
          <w:tcW w:w="2936" w:type="dxa"/>
        </w:tcPr>
        <w:p w14:paraId="5373B257" w14:textId="77777777" w:rsidR="00087FBF" w:rsidRDefault="007D563B" w:rsidP="007D563B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 w:hint="cs"/>
              <w:color w:val="377BBF"/>
              <w:sz w:val="24"/>
              <w:szCs w:val="24"/>
              <w:rtl/>
            </w:rPr>
            <w:t>02-6752584</w:t>
          </w:r>
        </w:p>
      </w:tc>
    </w:tr>
    <w:tr w:rsidR="00087FBF" w14:paraId="5373B25B" w14:textId="77777777" w:rsidTr="00732AD1">
      <w:tc>
        <w:tcPr>
          <w:tcW w:w="992" w:type="dxa"/>
        </w:tcPr>
        <w:p w14:paraId="5373B259" w14:textId="77777777"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פקס:</w:t>
          </w:r>
        </w:p>
      </w:tc>
      <w:tc>
        <w:tcPr>
          <w:tcW w:w="2936" w:type="dxa"/>
        </w:tcPr>
        <w:p w14:paraId="5373B25A" w14:textId="77777777" w:rsidR="00087FBF" w:rsidRDefault="00983AF7" w:rsidP="00902FD1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/>
              <w:color w:val="377BBF"/>
              <w:sz w:val="24"/>
              <w:szCs w:val="24"/>
            </w:rPr>
            <w:t>02-6752674</w:t>
          </w:r>
        </w:p>
      </w:tc>
    </w:tr>
    <w:tr w:rsidR="00087FBF" w14:paraId="5373B25E" w14:textId="77777777" w:rsidTr="00732AD1">
      <w:tc>
        <w:tcPr>
          <w:tcW w:w="992" w:type="dxa"/>
        </w:tcPr>
        <w:p w14:paraId="5373B25C" w14:textId="77777777"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כתובת:</w:t>
          </w:r>
        </w:p>
      </w:tc>
      <w:tc>
        <w:tcPr>
          <w:tcW w:w="2936" w:type="dxa"/>
        </w:tcPr>
        <w:p w14:paraId="5373B25D" w14:textId="77777777" w:rsidR="00087FBF" w:rsidRDefault="00087FBF" w:rsidP="00087FBF">
          <w:pPr>
            <w:pStyle w:val="a5"/>
            <w:tabs>
              <w:tab w:val="clear" w:pos="8306"/>
              <w:tab w:val="right" w:pos="8645"/>
            </w:tabs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>
            <w:rPr>
              <w:rFonts w:asciiTheme="minorBidi" w:hAnsiTheme="minorBidi" w:hint="cs"/>
              <w:color w:val="377BBF"/>
              <w:sz w:val="24"/>
              <w:szCs w:val="24"/>
              <w:rtl/>
            </w:rPr>
            <w:t>ק</w:t>
          </w:r>
          <w:r w:rsidRPr="00087FBF">
            <w:rPr>
              <w:rFonts w:asciiTheme="minorBidi" w:hAnsiTheme="minorBidi"/>
              <w:color w:val="377BBF"/>
              <w:sz w:val="24"/>
              <w:szCs w:val="24"/>
              <w:rtl/>
            </w:rPr>
            <w:t>פלן 2 , ירושלים 9195016</w:t>
          </w:r>
        </w:p>
      </w:tc>
    </w:tr>
    <w:tr w:rsidR="00087FBF" w14:paraId="5373B261" w14:textId="77777777" w:rsidTr="00732AD1">
      <w:tc>
        <w:tcPr>
          <w:tcW w:w="992" w:type="dxa"/>
        </w:tcPr>
        <w:p w14:paraId="5373B25F" w14:textId="77777777"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 w:hint="cs"/>
              <w:color w:val="DE582D"/>
              <w:sz w:val="24"/>
              <w:szCs w:val="24"/>
              <w:rtl/>
            </w:rPr>
            <w:t>אתר:</w:t>
          </w:r>
        </w:p>
      </w:tc>
      <w:tc>
        <w:tcPr>
          <w:tcW w:w="2936" w:type="dxa"/>
        </w:tcPr>
        <w:p w14:paraId="5373B260" w14:textId="77777777" w:rsidR="00087FBF" w:rsidRDefault="00087FBF" w:rsidP="00087FBF">
          <w:pPr>
            <w:pStyle w:val="a5"/>
            <w:rPr>
              <w:rFonts w:asciiTheme="minorBidi" w:hAnsiTheme="minorBidi"/>
              <w:color w:val="377BBF"/>
              <w:sz w:val="24"/>
              <w:szCs w:val="24"/>
              <w:rtl/>
            </w:rPr>
          </w:pPr>
          <w:r w:rsidRPr="00087FBF">
            <w:rPr>
              <w:rFonts w:asciiTheme="minorBidi" w:hAnsiTheme="minorBidi"/>
              <w:color w:val="DE582D"/>
              <w:sz w:val="24"/>
              <w:szCs w:val="24"/>
            </w:rPr>
            <w:t>www.klita.gov.il</w:t>
          </w:r>
        </w:p>
      </w:tc>
    </w:tr>
  </w:tbl>
  <w:p w14:paraId="5373B262" w14:textId="77777777" w:rsidR="00B86E7B" w:rsidRPr="00087FBF" w:rsidRDefault="00B86E7B" w:rsidP="00087FBF">
    <w:pPr>
      <w:pStyle w:val="a5"/>
      <w:ind w:firstLine="7937"/>
      <w:rPr>
        <w:rFonts w:asciiTheme="minorBidi" w:hAnsiTheme="minorBidi"/>
        <w:color w:val="377BBF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73B250" w14:textId="77777777" w:rsidR="008C6621" w:rsidRDefault="008C6621" w:rsidP="00417B9B">
      <w:r>
        <w:separator/>
      </w:r>
    </w:p>
  </w:footnote>
  <w:footnote w:type="continuationSeparator" w:id="0">
    <w:p w14:paraId="5373B251" w14:textId="77777777" w:rsidR="008C6621" w:rsidRDefault="008C6621" w:rsidP="00417B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73B254" w14:textId="77777777" w:rsidR="00417B9B" w:rsidRPr="00D76FB3" w:rsidRDefault="007D563B" w:rsidP="00D76FB3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373B263" wp14:editId="5373B264">
          <wp:simplePos x="0" y="0"/>
          <wp:positionH relativeFrom="column">
            <wp:posOffset>-862349</wp:posOffset>
          </wp:positionH>
          <wp:positionV relativeFrom="paragraph">
            <wp:posOffset>3481</wp:posOffset>
          </wp:positionV>
          <wp:extent cx="7200900" cy="1210310"/>
          <wp:effectExtent l="0" t="0" r="0" b="0"/>
          <wp:wrapNone/>
          <wp:docPr id="19" name="תמונה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דף פירמה - עליון - אגף בכיר לעידוד עלייה ותושבים חוזרים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900" cy="12103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01B15"/>
    <w:multiLevelType w:val="hybridMultilevel"/>
    <w:tmpl w:val="BC7433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1C7139"/>
    <w:multiLevelType w:val="hybridMultilevel"/>
    <w:tmpl w:val="92181AD8"/>
    <w:lvl w:ilvl="0" w:tplc="314221DA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3D1614"/>
    <w:multiLevelType w:val="hybridMultilevel"/>
    <w:tmpl w:val="48DC97D4"/>
    <w:lvl w:ilvl="0" w:tplc="08C028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7F7935"/>
    <w:multiLevelType w:val="hybridMultilevel"/>
    <w:tmpl w:val="A9500266"/>
    <w:lvl w:ilvl="0" w:tplc="6382E7A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07D1BD6"/>
    <w:multiLevelType w:val="hybridMultilevel"/>
    <w:tmpl w:val="739EDB50"/>
    <w:lvl w:ilvl="0" w:tplc="AD2C07E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2CB6A4F"/>
    <w:multiLevelType w:val="hybridMultilevel"/>
    <w:tmpl w:val="C23AAEB0"/>
    <w:lvl w:ilvl="0" w:tplc="A6847DF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B7D0154"/>
    <w:multiLevelType w:val="hybridMultilevel"/>
    <w:tmpl w:val="83305438"/>
    <w:lvl w:ilvl="0" w:tplc="04B6118C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05C"/>
    <w:rsid w:val="000241FC"/>
    <w:rsid w:val="00033037"/>
    <w:rsid w:val="00043F01"/>
    <w:rsid w:val="00046764"/>
    <w:rsid w:val="0005619F"/>
    <w:rsid w:val="000808D8"/>
    <w:rsid w:val="00087FBF"/>
    <w:rsid w:val="00092239"/>
    <w:rsid w:val="000C4956"/>
    <w:rsid w:val="000C7158"/>
    <w:rsid w:val="000D4FA7"/>
    <w:rsid w:val="000D5085"/>
    <w:rsid w:val="000F7E2A"/>
    <w:rsid w:val="00126083"/>
    <w:rsid w:val="001278D9"/>
    <w:rsid w:val="0014493D"/>
    <w:rsid w:val="00146BC0"/>
    <w:rsid w:val="001536EA"/>
    <w:rsid w:val="001549F0"/>
    <w:rsid w:val="001556FD"/>
    <w:rsid w:val="00155D0C"/>
    <w:rsid w:val="00157BBB"/>
    <w:rsid w:val="0017512A"/>
    <w:rsid w:val="00180160"/>
    <w:rsid w:val="00181AAE"/>
    <w:rsid w:val="00183687"/>
    <w:rsid w:val="00192547"/>
    <w:rsid w:val="001A4371"/>
    <w:rsid w:val="001A66C2"/>
    <w:rsid w:val="001B2A88"/>
    <w:rsid w:val="001C1E97"/>
    <w:rsid w:val="001E3EDF"/>
    <w:rsid w:val="00202CC6"/>
    <w:rsid w:val="002140FF"/>
    <w:rsid w:val="00235422"/>
    <w:rsid w:val="002376AE"/>
    <w:rsid w:val="00260AB5"/>
    <w:rsid w:val="00274C09"/>
    <w:rsid w:val="00283C01"/>
    <w:rsid w:val="00286EE8"/>
    <w:rsid w:val="00292C79"/>
    <w:rsid w:val="00294D9B"/>
    <w:rsid w:val="002B389A"/>
    <w:rsid w:val="002C7C93"/>
    <w:rsid w:val="002F4CF8"/>
    <w:rsid w:val="003246A4"/>
    <w:rsid w:val="00350A1A"/>
    <w:rsid w:val="00363033"/>
    <w:rsid w:val="00364A45"/>
    <w:rsid w:val="00381DB1"/>
    <w:rsid w:val="00386739"/>
    <w:rsid w:val="003A1DE7"/>
    <w:rsid w:val="003B5513"/>
    <w:rsid w:val="003C751F"/>
    <w:rsid w:val="003D0781"/>
    <w:rsid w:val="003F0084"/>
    <w:rsid w:val="003F5654"/>
    <w:rsid w:val="00417B9B"/>
    <w:rsid w:val="00436776"/>
    <w:rsid w:val="004461CC"/>
    <w:rsid w:val="0046322D"/>
    <w:rsid w:val="00463DF5"/>
    <w:rsid w:val="00465FEB"/>
    <w:rsid w:val="00475E11"/>
    <w:rsid w:val="004808FA"/>
    <w:rsid w:val="004A37EF"/>
    <w:rsid w:val="004B7951"/>
    <w:rsid w:val="004C284B"/>
    <w:rsid w:val="004D7D51"/>
    <w:rsid w:val="004E4C1B"/>
    <w:rsid w:val="004F7CC1"/>
    <w:rsid w:val="005029E8"/>
    <w:rsid w:val="005069B7"/>
    <w:rsid w:val="00511FDB"/>
    <w:rsid w:val="00525EE4"/>
    <w:rsid w:val="0053079B"/>
    <w:rsid w:val="00537BD2"/>
    <w:rsid w:val="0055057B"/>
    <w:rsid w:val="00557CE2"/>
    <w:rsid w:val="00572C5D"/>
    <w:rsid w:val="00584123"/>
    <w:rsid w:val="0058756D"/>
    <w:rsid w:val="005A3E15"/>
    <w:rsid w:val="005A5F46"/>
    <w:rsid w:val="005B5E48"/>
    <w:rsid w:val="005E101A"/>
    <w:rsid w:val="005E2241"/>
    <w:rsid w:val="005E3F6D"/>
    <w:rsid w:val="005F3655"/>
    <w:rsid w:val="00615635"/>
    <w:rsid w:val="00627A53"/>
    <w:rsid w:val="0067025A"/>
    <w:rsid w:val="00691CC8"/>
    <w:rsid w:val="006922EB"/>
    <w:rsid w:val="006931EC"/>
    <w:rsid w:val="006A1651"/>
    <w:rsid w:val="006A274E"/>
    <w:rsid w:val="006D6919"/>
    <w:rsid w:val="006E7918"/>
    <w:rsid w:val="007150E0"/>
    <w:rsid w:val="00716BCF"/>
    <w:rsid w:val="0072585F"/>
    <w:rsid w:val="00732AD1"/>
    <w:rsid w:val="007543C7"/>
    <w:rsid w:val="0077105C"/>
    <w:rsid w:val="00787182"/>
    <w:rsid w:val="007D563B"/>
    <w:rsid w:val="007F25D7"/>
    <w:rsid w:val="0080476E"/>
    <w:rsid w:val="00820FD0"/>
    <w:rsid w:val="008411A7"/>
    <w:rsid w:val="00844904"/>
    <w:rsid w:val="00852A35"/>
    <w:rsid w:val="00853F1F"/>
    <w:rsid w:val="00875865"/>
    <w:rsid w:val="008A4B8F"/>
    <w:rsid w:val="008B05DC"/>
    <w:rsid w:val="008C0A89"/>
    <w:rsid w:val="008C6621"/>
    <w:rsid w:val="008D4B1C"/>
    <w:rsid w:val="008D6D16"/>
    <w:rsid w:val="008F2361"/>
    <w:rsid w:val="008F3174"/>
    <w:rsid w:val="00902FD1"/>
    <w:rsid w:val="009240F4"/>
    <w:rsid w:val="00940963"/>
    <w:rsid w:val="00943955"/>
    <w:rsid w:val="00960931"/>
    <w:rsid w:val="00983AF7"/>
    <w:rsid w:val="009919AE"/>
    <w:rsid w:val="0099511B"/>
    <w:rsid w:val="009B17E1"/>
    <w:rsid w:val="009D3AE7"/>
    <w:rsid w:val="009E03AF"/>
    <w:rsid w:val="009F5D0E"/>
    <w:rsid w:val="00A22E32"/>
    <w:rsid w:val="00A425DA"/>
    <w:rsid w:val="00A81583"/>
    <w:rsid w:val="00A92209"/>
    <w:rsid w:val="00A93D60"/>
    <w:rsid w:val="00AB1E33"/>
    <w:rsid w:val="00AF1EAF"/>
    <w:rsid w:val="00B01105"/>
    <w:rsid w:val="00B04F8A"/>
    <w:rsid w:val="00B119E4"/>
    <w:rsid w:val="00B12B2F"/>
    <w:rsid w:val="00B2137B"/>
    <w:rsid w:val="00B37A16"/>
    <w:rsid w:val="00B45979"/>
    <w:rsid w:val="00B50FB6"/>
    <w:rsid w:val="00B51BED"/>
    <w:rsid w:val="00B566BC"/>
    <w:rsid w:val="00B6277C"/>
    <w:rsid w:val="00B7050D"/>
    <w:rsid w:val="00B71D53"/>
    <w:rsid w:val="00B7756C"/>
    <w:rsid w:val="00B86E7B"/>
    <w:rsid w:val="00B935C9"/>
    <w:rsid w:val="00BA511A"/>
    <w:rsid w:val="00BB69A2"/>
    <w:rsid w:val="00BC149D"/>
    <w:rsid w:val="00BD3703"/>
    <w:rsid w:val="00BD3D95"/>
    <w:rsid w:val="00BE4BDE"/>
    <w:rsid w:val="00BE6F63"/>
    <w:rsid w:val="00C10A37"/>
    <w:rsid w:val="00C22EF4"/>
    <w:rsid w:val="00C44415"/>
    <w:rsid w:val="00C74540"/>
    <w:rsid w:val="00C777A0"/>
    <w:rsid w:val="00C873DE"/>
    <w:rsid w:val="00C91A47"/>
    <w:rsid w:val="00C93206"/>
    <w:rsid w:val="00CD0C03"/>
    <w:rsid w:val="00CD342A"/>
    <w:rsid w:val="00CD711B"/>
    <w:rsid w:val="00CE5D43"/>
    <w:rsid w:val="00D26BD9"/>
    <w:rsid w:val="00D57339"/>
    <w:rsid w:val="00D76B5E"/>
    <w:rsid w:val="00D76FB3"/>
    <w:rsid w:val="00D94C06"/>
    <w:rsid w:val="00DA785F"/>
    <w:rsid w:val="00DB6117"/>
    <w:rsid w:val="00DC3687"/>
    <w:rsid w:val="00DE7943"/>
    <w:rsid w:val="00E02A09"/>
    <w:rsid w:val="00E039F9"/>
    <w:rsid w:val="00E16DF6"/>
    <w:rsid w:val="00E17A08"/>
    <w:rsid w:val="00E37B7D"/>
    <w:rsid w:val="00E6067A"/>
    <w:rsid w:val="00EA04F4"/>
    <w:rsid w:val="00EA11C6"/>
    <w:rsid w:val="00EA1FBC"/>
    <w:rsid w:val="00EE76FF"/>
    <w:rsid w:val="00EF2B0D"/>
    <w:rsid w:val="00F01AD8"/>
    <w:rsid w:val="00F22BB1"/>
    <w:rsid w:val="00F9244C"/>
    <w:rsid w:val="00FA0693"/>
    <w:rsid w:val="00FA424F"/>
    <w:rsid w:val="00FB699C"/>
    <w:rsid w:val="00FC37D3"/>
    <w:rsid w:val="00FD209F"/>
    <w:rsid w:val="00FE7FEF"/>
    <w:rsid w:val="00FF2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5373B1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basedOn w:val="a0"/>
    <w:uiPriority w:val="99"/>
    <w:semiHidden/>
    <w:unhideWhenUsed/>
    <w:rsid w:val="00BE4BD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E4BDE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BE4BDE"/>
    <w:rPr>
      <w:sz w:val="20"/>
      <w:szCs w:val="20"/>
    </w:rPr>
  </w:style>
  <w:style w:type="character" w:styleId="Hyperlink">
    <w:name w:val="Hyperlink"/>
    <w:basedOn w:val="a0"/>
    <w:uiPriority w:val="99"/>
    <w:unhideWhenUsed/>
    <w:rsid w:val="00537BD2"/>
    <w:rPr>
      <w:color w:val="0000FF" w:themeColor="hyperlink"/>
      <w:u w:val="single"/>
    </w:rPr>
  </w:style>
  <w:style w:type="paragraph" w:styleId="ad">
    <w:name w:val="List Paragraph"/>
    <w:basedOn w:val="a"/>
    <w:uiPriority w:val="34"/>
    <w:qFormat/>
    <w:rsid w:val="00B01105"/>
    <w:pPr>
      <w:ind w:left="720"/>
      <w:contextualSpacing/>
    </w:pPr>
  </w:style>
  <w:style w:type="paragraph" w:styleId="ae">
    <w:name w:val="annotation subject"/>
    <w:basedOn w:val="ab"/>
    <w:next w:val="ab"/>
    <w:link w:val="af"/>
    <w:uiPriority w:val="99"/>
    <w:semiHidden/>
    <w:unhideWhenUsed/>
    <w:rsid w:val="00C10A37"/>
    <w:rPr>
      <w:b/>
      <w:bCs/>
    </w:rPr>
  </w:style>
  <w:style w:type="character" w:customStyle="1" w:styleId="af">
    <w:name w:val="נושא הערה תו"/>
    <w:basedOn w:val="ac"/>
    <w:link w:val="ae"/>
    <w:uiPriority w:val="99"/>
    <w:semiHidden/>
    <w:rsid w:val="00C10A3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17B9B"/>
  </w:style>
  <w:style w:type="paragraph" w:styleId="a5">
    <w:name w:val="footer"/>
    <w:basedOn w:val="a"/>
    <w:link w:val="a6"/>
    <w:uiPriority w:val="99"/>
    <w:unhideWhenUsed/>
    <w:rsid w:val="00417B9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7B9B"/>
  </w:style>
  <w:style w:type="paragraph" w:styleId="a7">
    <w:name w:val="Balloon Text"/>
    <w:basedOn w:val="a"/>
    <w:link w:val="a8"/>
    <w:uiPriority w:val="99"/>
    <w:semiHidden/>
    <w:unhideWhenUsed/>
    <w:rsid w:val="00417B9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17B9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87F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basedOn w:val="a0"/>
    <w:uiPriority w:val="99"/>
    <w:semiHidden/>
    <w:unhideWhenUsed/>
    <w:rsid w:val="00BE4BD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E4BDE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BE4BDE"/>
    <w:rPr>
      <w:sz w:val="20"/>
      <w:szCs w:val="20"/>
    </w:rPr>
  </w:style>
  <w:style w:type="character" w:styleId="Hyperlink">
    <w:name w:val="Hyperlink"/>
    <w:basedOn w:val="a0"/>
    <w:uiPriority w:val="99"/>
    <w:unhideWhenUsed/>
    <w:rsid w:val="00537BD2"/>
    <w:rPr>
      <w:color w:val="0000FF" w:themeColor="hyperlink"/>
      <w:u w:val="single"/>
    </w:rPr>
  </w:style>
  <w:style w:type="paragraph" w:styleId="ad">
    <w:name w:val="List Paragraph"/>
    <w:basedOn w:val="a"/>
    <w:uiPriority w:val="34"/>
    <w:qFormat/>
    <w:rsid w:val="00B01105"/>
    <w:pPr>
      <w:ind w:left="720"/>
      <w:contextualSpacing/>
    </w:pPr>
  </w:style>
  <w:style w:type="paragraph" w:styleId="ae">
    <w:name w:val="annotation subject"/>
    <w:basedOn w:val="ab"/>
    <w:next w:val="ab"/>
    <w:link w:val="af"/>
    <w:uiPriority w:val="99"/>
    <w:semiHidden/>
    <w:unhideWhenUsed/>
    <w:rsid w:val="00C10A37"/>
    <w:rPr>
      <w:b/>
      <w:bCs/>
    </w:rPr>
  </w:style>
  <w:style w:type="character" w:customStyle="1" w:styleId="af">
    <w:name w:val="נושא הערה תו"/>
    <w:basedOn w:val="ac"/>
    <w:link w:val="ae"/>
    <w:uiPriority w:val="99"/>
    <w:semiHidden/>
    <w:rsid w:val="00C10A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0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2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1malol\Desktop\&#1502;&#1505;&#1502;&#1498;%20&#1512;&#1513;&#1502;&#1497;-%20&#1500;&#1493;&#1490;&#1493;%20&#1495;&#1491;&#1513;%20(3)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de__x05e1__x0027__x0020__x05e4__x05e0__x05d9__x05d4_ xmlns="9c5737bb-b8cf-4b9c-bd87-1a1d005a0626" xsi:nil="true"/>
    <DescriptionDoc xmlns="9c5737bb-b8cf-4b9c-bd87-1a1d005a062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10E784DA3FC3D7429EBD3939E830B436" ma:contentTypeVersion="6" ma:contentTypeDescription="צור מסמך חדש." ma:contentTypeScope="" ma:versionID="f48ec15a009940fce05583bc841cb938">
  <xsd:schema xmlns:xsd="http://www.w3.org/2001/XMLSchema" xmlns:xs="http://www.w3.org/2001/XMLSchema" xmlns:p="http://schemas.microsoft.com/office/2006/metadata/properties" xmlns:ns3="9c5737bb-b8cf-4b9c-bd87-1a1d005a0626" targetNamespace="http://schemas.microsoft.com/office/2006/metadata/properties" ma:root="true" ma:fieldsID="d811c894771e1de72dce2fcb9dbc08aa" ns3:_="">
    <xsd:import namespace="9c5737bb-b8cf-4b9c-bd87-1a1d005a0626"/>
    <xsd:element name="properties">
      <xsd:complexType>
        <xsd:sequence>
          <xsd:element name="documentManagement">
            <xsd:complexType>
              <xsd:all>
                <xsd:element ref="ns3:DescriptionDoc" minOccurs="0"/>
                <xsd:element ref="ns3:_x05de__x05e1__x0027__x0020__x05e4__x05e0__x05d9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5737bb-b8cf-4b9c-bd87-1a1d005a0626" elementFormDefault="qualified">
    <xsd:import namespace="http://schemas.microsoft.com/office/2006/documentManagement/types"/>
    <xsd:import namespace="http://schemas.microsoft.com/office/infopath/2007/PartnerControls"/>
    <xsd:element name="DescriptionDoc" ma:index="3" nillable="true" ma:displayName="תיאור מסמך" ma:internalName="DescriptionDoc">
      <xsd:simpleType>
        <xsd:restriction base="dms:Note">
          <xsd:maxLength value="255"/>
        </xsd:restriction>
      </xsd:simpleType>
    </xsd:element>
    <xsd:element name="_x05de__x05e1__x0027__x0020__x05e4__x05e0__x05d9__x05d4_" ma:index="5" nillable="true" ma:displayName="מס' פניה" ma:decimals="0" ma:internalName="_x05de__x05e1__x0027__x0020__x05e4__x05e0__x05d9__x05d4_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4" ma:displayName="מחבר"/>
        <xsd:element ref="dcterms:created" minOccurs="0" maxOccurs="1"/>
        <xsd:element ref="dc:identifier" minOccurs="0" maxOccurs="1"/>
        <xsd:element name="contentType" minOccurs="0" maxOccurs="1" type="xsd:string" ma:index="10" ma:displayName="סוג תוכן"/>
        <xsd:element ref="dc:title" minOccurs="0" maxOccurs="1" ma:index="1" ma:displayName="כותרת"/>
        <xsd:element ref="dc:subject" minOccurs="0" maxOccurs="1" ma:index="2" ma:displayName="נושא"/>
        <xsd:element ref="dc:description" minOccurs="0" maxOccurs="1"/>
        <xsd:element name="keywords" minOccurs="0" maxOccurs="1" type="xsd:string" ma:index="6" ma:displayName="מילות מפתח"/>
        <xsd:element ref="dc:language" minOccurs="0" maxOccurs="1"/>
        <xsd:element name="category" minOccurs="0" maxOccurs="1" type="xsd:string" ma:index="7" ma:displayName="קטגוריה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18D52C-698C-402D-8FB1-57C04CE953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27709B-1F5D-4A14-9098-355F8EDDF704}">
  <ds:schemaRefs>
    <ds:schemaRef ds:uri="9c5737bb-b8cf-4b9c-bd87-1a1d005a0626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CB6C0A1-DEBC-43D0-9827-942000DAD6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5737bb-b8cf-4b9c-bd87-1a1d005a06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2977C8-D910-4691-ACA2-9C9EFED60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מסמך רשמי- לוגו חדש (3)</Template>
  <TotalTime>1</TotalTime>
  <Pages>2</Pages>
  <Words>687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שינוי יעוד נועם</vt:lpstr>
    </vt:vector>
  </TitlesOfParts>
  <Company>MOIA</Company>
  <LinksUpToDate>false</LinksUpToDate>
  <CharactersWithSpaces>4114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שינוי יעוד נועם</dc:title>
  <dc:subject>שינוי יעוד נועם</dc:subject>
  <dc:creator>מורן מכתבי</dc:creator>
  <cp:lastModifiedBy>מיטל יצחקי</cp:lastModifiedBy>
  <cp:revision>2</cp:revision>
  <cp:lastPrinted>2018-07-11T06:22:00Z</cp:lastPrinted>
  <dcterms:created xsi:type="dcterms:W3CDTF">2018-10-02T08:03:00Z</dcterms:created>
  <dcterms:modified xsi:type="dcterms:W3CDTF">2018-10-02T08:03:00Z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0x01010010E784DA3FC3D7429EBD3939E830B436</vt:lpwstr>
  </property>
  <property fmtid="{D5CDD505-2E9C-101B-9397-08002B2CF9AE}" pid="3" name="_DocHome">
    <vt:i4>-1337568405</vt:i4>
  </property>
</Properties>
</file>